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25" w:rsidRDefault="00C30525" w:rsidP="00C30525">
      <w:pPr>
        <w:pStyle w:val="a3"/>
        <w:jc w:val="center"/>
        <w:rPr>
          <w:sz w:val="28"/>
          <w:szCs w:val="28"/>
        </w:rPr>
      </w:pPr>
      <w:r w:rsidRPr="00C30525">
        <w:rPr>
          <w:sz w:val="28"/>
          <w:szCs w:val="28"/>
        </w:rPr>
        <w:t xml:space="preserve">Задания по обучению работе СПС </w:t>
      </w:r>
      <w:proofErr w:type="spellStart"/>
      <w:r w:rsidRPr="00C30525">
        <w:rPr>
          <w:sz w:val="28"/>
          <w:szCs w:val="28"/>
        </w:rPr>
        <w:t>КонсультантПлюс</w:t>
      </w:r>
      <w:proofErr w:type="spellEnd"/>
      <w:r w:rsidR="00965415">
        <w:rPr>
          <w:sz w:val="28"/>
          <w:szCs w:val="28"/>
        </w:rPr>
        <w:t xml:space="preserve"> с решением</w:t>
      </w:r>
      <w:r w:rsidR="00FB432A">
        <w:rPr>
          <w:sz w:val="28"/>
          <w:szCs w:val="28"/>
        </w:rPr>
        <w:t xml:space="preserve"> (май 2019</w:t>
      </w:r>
      <w:r w:rsidR="002D4CFD">
        <w:rPr>
          <w:sz w:val="28"/>
          <w:szCs w:val="28"/>
        </w:rPr>
        <w:t>)</w:t>
      </w:r>
      <w:r w:rsidR="008140B1">
        <w:rPr>
          <w:sz w:val="28"/>
          <w:szCs w:val="28"/>
        </w:rPr>
        <w:t>.</w:t>
      </w:r>
    </w:p>
    <w:tbl>
      <w:tblPr>
        <w:tblStyle w:val="a5"/>
        <w:tblW w:w="15701" w:type="dxa"/>
        <w:tblLook w:val="0480" w:firstRow="0" w:lastRow="0" w:firstColumn="1" w:lastColumn="0" w:noHBand="0" w:noVBand="1"/>
      </w:tblPr>
      <w:tblGrid>
        <w:gridCol w:w="5778"/>
        <w:gridCol w:w="9923"/>
      </w:tblGrid>
      <w:tr w:rsidR="000B5C25" w:rsidTr="00C724B9">
        <w:tc>
          <w:tcPr>
            <w:tcW w:w="5778" w:type="dxa"/>
            <w:tcBorders>
              <w:bottom w:val="single" w:sz="4" w:space="0" w:color="auto"/>
            </w:tcBorders>
          </w:tcPr>
          <w:p w:rsidR="000B5C25" w:rsidRPr="006F512A" w:rsidRDefault="000B5C25" w:rsidP="000B5C2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Задание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2</w:t>
            </w:r>
            <w:r w:rsidRPr="006F512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  <w:r w:rsidRPr="006F51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B5C25" w:rsidRPr="006F512A" w:rsidRDefault="000B5C25" w:rsidP="000B5C25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B5C25">
              <w:rPr>
                <w:rFonts w:ascii="Arial" w:hAnsi="Arial" w:cs="Arial"/>
                <w:bCs/>
                <w:sz w:val="20"/>
                <w:szCs w:val="20"/>
              </w:rPr>
              <w:t>Найдите информацию об административной ответственности за оскорбление.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0B5C25" w:rsidRDefault="000B5C25" w:rsidP="000B5C25">
            <w:pPr>
              <w:pStyle w:val="a6"/>
              <w:numPr>
                <w:ilvl w:val="0"/>
                <w:numId w:val="18"/>
              </w:numPr>
              <w:tabs>
                <w:tab w:val="left" w:pos="205"/>
              </w:tabs>
            </w:pPr>
            <w:r w:rsidRPr="000B5C25">
              <w:t>Стартовая страница-ссылка «Кодексы»</w:t>
            </w:r>
            <w:r>
              <w:t xml:space="preserve"> - </w:t>
            </w:r>
            <w:r w:rsidRPr="000B5C25">
              <w:t>Кодекс об а</w:t>
            </w:r>
            <w:r>
              <w:t>дминистративных правонарушениях</w:t>
            </w:r>
          </w:p>
          <w:p w:rsidR="000B5C25" w:rsidRPr="000B5C25" w:rsidRDefault="000B5C25" w:rsidP="000B5C25">
            <w:pPr>
              <w:pStyle w:val="a6"/>
              <w:numPr>
                <w:ilvl w:val="0"/>
                <w:numId w:val="18"/>
              </w:numPr>
              <w:tabs>
                <w:tab w:val="left" w:pos="205"/>
              </w:tabs>
            </w:pPr>
            <w:r w:rsidRPr="000B5C25">
              <w:t>Оглавление</w:t>
            </w:r>
            <w:r>
              <w:t xml:space="preserve"> –</w:t>
            </w:r>
            <w:r w:rsidRPr="000B5C25">
              <w:t xml:space="preserve"> поиск</w:t>
            </w:r>
            <w:r>
              <w:t xml:space="preserve"> «</w:t>
            </w:r>
            <w:r w:rsidRPr="000B5C25">
              <w:t>О</w:t>
            </w:r>
            <w:r>
              <w:t>скорбление»</w:t>
            </w:r>
          </w:p>
          <w:p w:rsidR="000B5C25" w:rsidRPr="000B5C25" w:rsidRDefault="000B5C25" w:rsidP="000B5C25">
            <w:pPr>
              <w:spacing w:after="1" w:line="220" w:lineRule="atLeast"/>
              <w:jc w:val="both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5.61. Оскорбление</w:t>
            </w:r>
          </w:p>
        </w:tc>
      </w:tr>
      <w:tr w:rsidR="005A5F39" w:rsidTr="00C724B9">
        <w:tc>
          <w:tcPr>
            <w:tcW w:w="5778" w:type="dxa"/>
            <w:tcBorders>
              <w:bottom w:val="single" w:sz="4" w:space="0" w:color="auto"/>
            </w:tcBorders>
          </w:tcPr>
          <w:p w:rsidR="005A5F39" w:rsidRPr="006F512A" w:rsidRDefault="005A5F39" w:rsidP="00C3052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Задание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Pr="006F512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  <w:r w:rsidRPr="006F51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A5F39" w:rsidRDefault="005A5F39" w:rsidP="00C30525">
            <w:pPr>
              <w:jc w:val="both"/>
            </w:pPr>
            <w:r w:rsidRPr="00965415">
              <w:rPr>
                <w:rFonts w:ascii="Arial" w:hAnsi="Arial" w:cs="Arial"/>
                <w:bCs/>
                <w:sz w:val="20"/>
                <w:szCs w:val="20"/>
              </w:rPr>
              <w:t>Найдите перечень видов административных наказаний.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5A5F39" w:rsidRDefault="005A5F39" w:rsidP="00965415">
            <w:pPr>
              <w:pStyle w:val="a6"/>
              <w:numPr>
                <w:ilvl w:val="0"/>
                <w:numId w:val="8"/>
              </w:numPr>
              <w:tabs>
                <w:tab w:val="left" w:pos="205"/>
              </w:tabs>
              <w:ind w:left="33" w:firstLine="0"/>
            </w:pPr>
            <w:r w:rsidRPr="000B5C25">
              <w:t xml:space="preserve"> Стартовая страница</w:t>
            </w:r>
            <w:r>
              <w:t xml:space="preserve"> – ссылка Кодексы</w:t>
            </w:r>
            <w:r w:rsidR="00A93C66">
              <w:t xml:space="preserve"> </w:t>
            </w:r>
            <w:r>
              <w:t>- Кодекс РФ</w:t>
            </w:r>
            <w:r w:rsidRPr="00965415">
              <w:t xml:space="preserve"> об административных правонарушениях</w:t>
            </w:r>
          </w:p>
          <w:p w:rsidR="005A5F39" w:rsidRDefault="005A5F39" w:rsidP="00965415">
            <w:pPr>
              <w:pStyle w:val="a6"/>
              <w:numPr>
                <w:ilvl w:val="0"/>
                <w:numId w:val="8"/>
              </w:numPr>
              <w:tabs>
                <w:tab w:val="left" w:pos="205"/>
              </w:tabs>
              <w:ind w:left="33" w:firstLine="0"/>
            </w:pPr>
            <w:r>
              <w:t>Оглавление – поиск «Виды административных наказаний»</w:t>
            </w:r>
          </w:p>
          <w:p w:rsidR="005A5F39" w:rsidRDefault="005A5F39" w:rsidP="005A5F39">
            <w:pPr>
              <w:spacing w:after="1" w:line="220" w:lineRule="atLeast"/>
              <w:jc w:val="both"/>
              <w:outlineLvl w:val="0"/>
            </w:pPr>
            <w:r>
              <w:rPr>
                <w:rFonts w:ascii="Calibri" w:hAnsi="Calibri" w:cs="Calibri"/>
              </w:rPr>
              <w:t>Статья 3.2. Виды административных наказаний</w:t>
            </w:r>
          </w:p>
        </w:tc>
      </w:tr>
      <w:tr w:rsidR="005A5F39" w:rsidTr="00C724B9">
        <w:tc>
          <w:tcPr>
            <w:tcW w:w="5778" w:type="dxa"/>
          </w:tcPr>
          <w:p w:rsidR="005A5F39" w:rsidRPr="00965415" w:rsidRDefault="005A5F39" w:rsidP="0096541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65415"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4.</w:t>
            </w:r>
          </w:p>
          <w:p w:rsidR="005A5F39" w:rsidRPr="00965415" w:rsidRDefault="005A5F39" w:rsidP="0096541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65415">
              <w:rPr>
                <w:rFonts w:ascii="Arial" w:hAnsi="Arial" w:cs="Arial"/>
                <w:b/>
                <w:sz w:val="20"/>
                <w:szCs w:val="20"/>
                <w:u w:val="single"/>
              </w:rPr>
              <w:t>Поиск конкретного документа</w:t>
            </w:r>
          </w:p>
          <w:p w:rsidR="005A5F39" w:rsidRPr="00965415" w:rsidRDefault="005A5F39" w:rsidP="00965415">
            <w:pPr>
              <w:pStyle w:val="a6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65415">
              <w:rPr>
                <w:rFonts w:ascii="Arial" w:hAnsi="Arial" w:cs="Arial"/>
                <w:bCs/>
                <w:sz w:val="20"/>
                <w:szCs w:val="20"/>
              </w:rPr>
              <w:t>Найдите закон 2015 г. о государственной регистрации недвижимости.</w:t>
            </w:r>
          </w:p>
          <w:p w:rsidR="005A5F39" w:rsidRPr="00965415" w:rsidRDefault="005A5F39" w:rsidP="00965415">
            <w:pPr>
              <w:pStyle w:val="a6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65415">
              <w:rPr>
                <w:rFonts w:ascii="Arial" w:hAnsi="Arial" w:cs="Arial"/>
                <w:bCs/>
                <w:sz w:val="20"/>
                <w:szCs w:val="20"/>
              </w:rPr>
              <w:t>Найдем ФЗ "Об образовании в Российской Федерации".</w:t>
            </w:r>
          </w:p>
          <w:p w:rsidR="005A5F39" w:rsidRDefault="005A5F39" w:rsidP="00965415">
            <w:pPr>
              <w:pStyle w:val="a6"/>
              <w:numPr>
                <w:ilvl w:val="0"/>
                <w:numId w:val="9"/>
              </w:numPr>
              <w:jc w:val="both"/>
            </w:pPr>
            <w:r w:rsidRPr="00965415">
              <w:rPr>
                <w:rFonts w:ascii="Arial" w:hAnsi="Arial" w:cs="Arial"/>
                <w:bCs/>
                <w:sz w:val="20"/>
                <w:szCs w:val="20"/>
              </w:rPr>
              <w:t>Найдем Постановление Правительства РФ от 23.12.2011 N 1114 "О назначении стипендий Правительства РФ…"</w:t>
            </w:r>
          </w:p>
        </w:tc>
        <w:tc>
          <w:tcPr>
            <w:tcW w:w="9923" w:type="dxa"/>
          </w:tcPr>
          <w:p w:rsidR="005A5F39" w:rsidRPr="005A5F39" w:rsidRDefault="005A5F39" w:rsidP="005A5F39">
            <w:pPr>
              <w:pStyle w:val="a6"/>
              <w:numPr>
                <w:ilvl w:val="0"/>
                <w:numId w:val="9"/>
              </w:numPr>
              <w:rPr>
                <w:rFonts w:ascii="Calibri" w:hAnsi="Calibri" w:cs="Arial"/>
                <w:iCs/>
              </w:rPr>
            </w:pPr>
            <w:r w:rsidRPr="005A5F39">
              <w:rPr>
                <w:rFonts w:ascii="Calibri" w:hAnsi="Calibri" w:cs="Arial"/>
                <w:iCs/>
              </w:rPr>
              <w:t>Быстрый поиск: ЗАКОН О ГОСРЕГИСТРАЦИИ НЕДВИЖИМОСТИ</w:t>
            </w:r>
          </w:p>
          <w:p w:rsidR="005A5F39" w:rsidRPr="005A5F39" w:rsidRDefault="005A5F39" w:rsidP="005A5F39">
            <w:pPr>
              <w:pStyle w:val="a6"/>
              <w:numPr>
                <w:ilvl w:val="0"/>
                <w:numId w:val="9"/>
              </w:numPr>
              <w:rPr>
                <w:rFonts w:ascii="Calibri" w:hAnsi="Calibri" w:cs="Arial"/>
                <w:iCs/>
              </w:rPr>
            </w:pPr>
            <w:r w:rsidRPr="005A5F39">
              <w:rPr>
                <w:rFonts w:ascii="Calibri" w:hAnsi="Calibri" w:cs="Arial"/>
                <w:iCs/>
              </w:rPr>
              <w:t>Быстрый поиск: ЗАКОН ОБ ОБРАЗОВАНИИ</w:t>
            </w:r>
          </w:p>
          <w:p w:rsidR="005A5F39" w:rsidRPr="00B0786C" w:rsidRDefault="005A5F39" w:rsidP="005A5F39">
            <w:pPr>
              <w:pStyle w:val="a6"/>
              <w:numPr>
                <w:ilvl w:val="0"/>
                <w:numId w:val="9"/>
              </w:numPr>
            </w:pPr>
            <w:r w:rsidRPr="005A5F39">
              <w:rPr>
                <w:rFonts w:ascii="Calibri" w:hAnsi="Calibri" w:cs="Arial"/>
                <w:iCs/>
              </w:rPr>
              <w:t>Быстрый поиск: ПОСТАНОВЛЕНИЕ № 1114 СТИПЕНДИЯ</w:t>
            </w:r>
          </w:p>
        </w:tc>
      </w:tr>
      <w:tr w:rsidR="005A5F39" w:rsidTr="00C724B9">
        <w:tc>
          <w:tcPr>
            <w:tcW w:w="5778" w:type="dxa"/>
          </w:tcPr>
          <w:p w:rsidR="005A5F39" w:rsidRPr="006F512A" w:rsidRDefault="005A5F39" w:rsidP="00C3052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5</w:t>
            </w:r>
            <w:r w:rsidRPr="006F512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6F512A" w:rsidRDefault="005A5F39" w:rsidP="00C30525">
            <w:pPr>
              <w:tabs>
                <w:tab w:val="left" w:pos="426"/>
              </w:tabs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F512A">
              <w:rPr>
                <w:rFonts w:ascii="Arial" w:hAnsi="Arial" w:cs="Arial"/>
                <w:b/>
                <w:sz w:val="20"/>
                <w:szCs w:val="20"/>
                <w:u w:val="single"/>
              </w:rPr>
              <w:t>Поиск фрагмента в документе:</w:t>
            </w:r>
          </w:p>
          <w:p w:rsidR="005A5F39" w:rsidRDefault="005A5F39" w:rsidP="00C30525">
            <w:pPr>
              <w:jc w:val="both"/>
            </w:pPr>
            <w:r w:rsidRPr="006F512A">
              <w:rPr>
                <w:rFonts w:ascii="Arial" w:hAnsi="Arial" w:cs="Arial"/>
                <w:bCs/>
                <w:sz w:val="20"/>
                <w:szCs w:val="20"/>
              </w:rPr>
              <w:t>Найдем статью 24 Федерального закона "О воинской обязанности и военной службе", касающуюся предоставления отсрочки от призыва.</w:t>
            </w:r>
          </w:p>
        </w:tc>
        <w:tc>
          <w:tcPr>
            <w:tcW w:w="9923" w:type="dxa"/>
          </w:tcPr>
          <w:p w:rsidR="005A5F39" w:rsidRPr="00FB335B" w:rsidRDefault="005A5F39" w:rsidP="00C30525">
            <w:pPr>
              <w:rPr>
                <w:rFonts w:ascii="Calibri" w:hAnsi="Calibri"/>
              </w:rPr>
            </w:pPr>
            <w:r w:rsidRPr="00FB335B">
              <w:rPr>
                <w:rFonts w:ascii="Calibri" w:hAnsi="Calibri" w:cs="Arial"/>
                <w:iCs/>
              </w:rPr>
              <w:t>Быстрый поиск: СТ 24 ФЗ О ВОИНСКОЙ ОБЯЗАННОСТИ</w:t>
            </w:r>
          </w:p>
        </w:tc>
      </w:tr>
      <w:tr w:rsidR="005A5F39" w:rsidRPr="00B42D97" w:rsidTr="00C724B9">
        <w:tc>
          <w:tcPr>
            <w:tcW w:w="5778" w:type="dxa"/>
          </w:tcPr>
          <w:p w:rsidR="005A5F39" w:rsidRPr="00965415" w:rsidRDefault="005A5F39" w:rsidP="0096541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65415"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6.</w:t>
            </w:r>
          </w:p>
          <w:p w:rsidR="005A5F39" w:rsidRPr="00965415" w:rsidRDefault="005A5F39" w:rsidP="0096541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65415">
              <w:rPr>
                <w:rFonts w:ascii="Arial" w:hAnsi="Arial" w:cs="Arial"/>
                <w:b/>
                <w:sz w:val="20"/>
                <w:szCs w:val="20"/>
                <w:u w:val="single"/>
              </w:rPr>
              <w:t>Поиск фрагмента в документе:</w:t>
            </w:r>
          </w:p>
          <w:p w:rsidR="005A5F39" w:rsidRDefault="005A5F39" w:rsidP="00965415">
            <w:pPr>
              <w:jc w:val="both"/>
            </w:pPr>
            <w:r w:rsidRPr="00965415">
              <w:rPr>
                <w:rFonts w:ascii="Arial" w:hAnsi="Arial" w:cs="Arial"/>
                <w:bCs/>
                <w:sz w:val="20"/>
                <w:szCs w:val="20"/>
              </w:rPr>
              <w:t>Найдите ст. 124 Трудового кодекса РФ, которая регулирует продление или перенесение ежегодного оплачиваемого отпуска.</w:t>
            </w:r>
          </w:p>
        </w:tc>
        <w:tc>
          <w:tcPr>
            <w:tcW w:w="9923" w:type="dxa"/>
          </w:tcPr>
          <w:p w:rsidR="005A5F39" w:rsidRPr="00FB335B" w:rsidRDefault="005A5F39" w:rsidP="00965415">
            <w:pPr>
              <w:rPr>
                <w:rFonts w:ascii="Calibri" w:hAnsi="Calibri"/>
              </w:rPr>
            </w:pPr>
            <w:r w:rsidRPr="00FB335B">
              <w:rPr>
                <w:rFonts w:ascii="Calibri" w:hAnsi="Calibri" w:cs="Arial"/>
                <w:iCs/>
              </w:rPr>
              <w:t xml:space="preserve">Быстрый поиск: </w:t>
            </w:r>
            <w:r>
              <w:rPr>
                <w:rFonts w:ascii="Calibri" w:hAnsi="Calibri" w:cs="Arial"/>
                <w:iCs/>
              </w:rPr>
              <w:t>СТ 124 ТК</w:t>
            </w:r>
          </w:p>
        </w:tc>
      </w:tr>
      <w:tr w:rsidR="005A5F39" w:rsidRPr="00B42D97" w:rsidTr="00C724B9">
        <w:tc>
          <w:tcPr>
            <w:tcW w:w="5778" w:type="dxa"/>
          </w:tcPr>
          <w:p w:rsidR="005A5F39" w:rsidRPr="00965415" w:rsidRDefault="005A5F39" w:rsidP="0096541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65415"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7.</w:t>
            </w:r>
          </w:p>
          <w:p w:rsidR="005A5F39" w:rsidRPr="00965415" w:rsidRDefault="005A5F39" w:rsidP="00965415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65415">
              <w:rPr>
                <w:rFonts w:ascii="Arial" w:hAnsi="Arial" w:cs="Arial"/>
                <w:b/>
                <w:sz w:val="20"/>
                <w:szCs w:val="20"/>
                <w:u w:val="single"/>
              </w:rPr>
              <w:t>Поиск ответа на конкретный вопрос:</w:t>
            </w:r>
          </w:p>
          <w:p w:rsidR="005A5F39" w:rsidRPr="00965415" w:rsidRDefault="005A5F39" w:rsidP="008926EB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926EB">
              <w:rPr>
                <w:rFonts w:ascii="Arial" w:hAnsi="Arial" w:cs="Arial"/>
                <w:bCs/>
                <w:sz w:val="20"/>
                <w:szCs w:val="20"/>
              </w:rPr>
              <w:t>Выясните, можно ли купить участок на Луне, правомерно ли это.</w:t>
            </w:r>
          </w:p>
        </w:tc>
        <w:tc>
          <w:tcPr>
            <w:tcW w:w="9923" w:type="dxa"/>
          </w:tcPr>
          <w:p w:rsidR="00262BB3" w:rsidRDefault="005A5F39" w:rsidP="00262BB3">
            <w:pPr>
              <w:pStyle w:val="a6"/>
              <w:numPr>
                <w:ilvl w:val="0"/>
                <w:numId w:val="10"/>
              </w:numPr>
              <w:tabs>
                <w:tab w:val="left" w:pos="317"/>
              </w:tabs>
              <w:ind w:left="33" w:firstLine="0"/>
              <w:rPr>
                <w:rFonts w:ascii="Calibri" w:hAnsi="Calibri" w:cs="Arial"/>
                <w:iCs/>
              </w:rPr>
            </w:pPr>
            <w:r w:rsidRPr="008926EB">
              <w:rPr>
                <w:rFonts w:ascii="Calibri" w:hAnsi="Calibri" w:cs="Arial"/>
                <w:iCs/>
              </w:rPr>
              <w:t>Быстрый поиск: КУПИТЬ УЧАСТОК НА ЛУНЕ</w:t>
            </w:r>
            <w:r w:rsidR="00262BB3">
              <w:rPr>
                <w:rFonts w:ascii="Calibri" w:hAnsi="Calibri" w:cs="Arial"/>
                <w:iCs/>
              </w:rPr>
              <w:t xml:space="preserve"> </w:t>
            </w:r>
          </w:p>
          <w:p w:rsidR="005A5F39" w:rsidRPr="00262BB3" w:rsidRDefault="00262BB3" w:rsidP="00262BB3">
            <w:pPr>
              <w:pStyle w:val="a6"/>
              <w:numPr>
                <w:ilvl w:val="0"/>
                <w:numId w:val="10"/>
              </w:numPr>
              <w:tabs>
                <w:tab w:val="left" w:pos="317"/>
              </w:tabs>
              <w:ind w:left="33" w:firstLine="0"/>
              <w:rPr>
                <w:rFonts w:ascii="Calibri" w:hAnsi="Calibri" w:cs="Arial"/>
                <w:iCs/>
              </w:rPr>
            </w:pPr>
            <w:r w:rsidRPr="00262BB3">
              <w:rPr>
                <w:rFonts w:ascii="Calibri" w:hAnsi="Calibri" w:cs="Arial"/>
                <w:iCs/>
              </w:rPr>
              <w:t xml:space="preserve">Вопрос: </w:t>
            </w:r>
            <w:proofErr w:type="gramStart"/>
            <w:r w:rsidRPr="00262BB3">
              <w:rPr>
                <w:rFonts w:ascii="Calibri" w:hAnsi="Calibri" w:cs="Arial"/>
                <w:iCs/>
              </w:rPr>
              <w:t>Возможно</w:t>
            </w:r>
            <w:proofErr w:type="gramEnd"/>
            <w:r w:rsidRPr="00262BB3">
              <w:rPr>
                <w:rFonts w:ascii="Calibri" w:hAnsi="Calibri" w:cs="Arial"/>
                <w:iCs/>
              </w:rPr>
              <w:t xml:space="preserve"> ли купить участок на Луне? (Подготовлен д</w:t>
            </w:r>
            <w:r w:rsidR="00706069">
              <w:rPr>
                <w:rFonts w:ascii="Calibri" w:hAnsi="Calibri" w:cs="Arial"/>
                <w:iCs/>
              </w:rPr>
              <w:t xml:space="preserve">ля системы </w:t>
            </w:r>
            <w:proofErr w:type="spellStart"/>
            <w:r w:rsidR="00706069">
              <w:rPr>
                <w:rFonts w:ascii="Calibri" w:hAnsi="Calibri" w:cs="Arial"/>
                <w:iCs/>
              </w:rPr>
              <w:t>КонсультантПлюс</w:t>
            </w:r>
            <w:proofErr w:type="spellEnd"/>
            <w:r w:rsidR="00706069">
              <w:rPr>
                <w:rFonts w:ascii="Calibri" w:hAnsi="Calibri" w:cs="Arial"/>
                <w:iCs/>
              </w:rPr>
              <w:t>, 2019</w:t>
            </w:r>
            <w:r w:rsidRPr="00262BB3">
              <w:rPr>
                <w:rFonts w:ascii="Calibri" w:hAnsi="Calibri" w:cs="Arial"/>
                <w:iCs/>
              </w:rPr>
              <w:t>)</w:t>
            </w:r>
            <w:r w:rsidR="005A5F39" w:rsidRPr="00262BB3">
              <w:rPr>
                <w:rFonts w:ascii="Calibri" w:hAnsi="Calibri" w:cs="Arial"/>
                <w:iCs/>
              </w:rPr>
              <w:t xml:space="preserve"> В ней со ссылками на нормативные акты содержится развернутый ответ на вопрос.</w:t>
            </w:r>
          </w:p>
          <w:p w:rsidR="005A5F39" w:rsidRPr="00FB335B" w:rsidRDefault="00262BB3" w:rsidP="005A5F39">
            <w:pPr>
              <w:jc w:val="both"/>
              <w:rPr>
                <w:rFonts w:ascii="Calibri" w:hAnsi="Calibri" w:cs="Arial"/>
                <w:iCs/>
              </w:rPr>
            </w:pPr>
            <w:r w:rsidRPr="00262BB3">
              <w:rPr>
                <w:rFonts w:ascii="Calibri" w:hAnsi="Calibri" w:cs="Arial"/>
                <w:i/>
                <w:iCs/>
              </w:rPr>
              <w:t>Ответ: Нет, купить участок на Луне невозможно.</w:t>
            </w:r>
          </w:p>
        </w:tc>
      </w:tr>
      <w:tr w:rsidR="005A5F39" w:rsidRPr="00B42D97" w:rsidTr="00C724B9">
        <w:tc>
          <w:tcPr>
            <w:tcW w:w="5778" w:type="dxa"/>
          </w:tcPr>
          <w:p w:rsidR="005A5F39" w:rsidRPr="008926EB" w:rsidRDefault="005A5F39" w:rsidP="008926EB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926EB"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8.</w:t>
            </w:r>
          </w:p>
          <w:p w:rsidR="005A5F39" w:rsidRPr="008926EB" w:rsidRDefault="005A5F39" w:rsidP="008926EB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926EB">
              <w:rPr>
                <w:rFonts w:ascii="Arial" w:hAnsi="Arial" w:cs="Arial"/>
                <w:b/>
                <w:sz w:val="20"/>
                <w:szCs w:val="20"/>
                <w:u w:val="single"/>
              </w:rPr>
              <w:t>Поиск ответа на конкретный вопрос:</w:t>
            </w:r>
          </w:p>
          <w:p w:rsidR="005A5F39" w:rsidRPr="008926EB" w:rsidRDefault="005A5F39" w:rsidP="008926EB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26EB">
              <w:rPr>
                <w:rFonts w:ascii="Arial" w:hAnsi="Arial" w:cs="Arial"/>
                <w:bCs/>
                <w:sz w:val="20"/>
                <w:szCs w:val="20"/>
              </w:rPr>
              <w:t>Родители новорожденного в заявлении о рождении ребенка, направленном в орган ЗАГС 3 апреля 2017 г. указали фамилией ребенка двойную фамилию, образованную посредством присоединения фамилий отца и матери. Однако в ЗАГСЕ отказались выдать свидетельство о рождении с такой фамилией.</w:t>
            </w:r>
            <w:r w:rsidR="007B7B81">
              <w:rPr>
                <w:rFonts w:ascii="Arial" w:hAnsi="Arial" w:cs="Arial"/>
                <w:bCs/>
                <w:sz w:val="20"/>
                <w:szCs w:val="20"/>
              </w:rPr>
              <w:t xml:space="preserve"> Правомерно ли это?</w:t>
            </w:r>
          </w:p>
        </w:tc>
        <w:tc>
          <w:tcPr>
            <w:tcW w:w="9923" w:type="dxa"/>
          </w:tcPr>
          <w:p w:rsidR="005A5F39" w:rsidRDefault="00A93C66" w:rsidP="008926EB">
            <w:pPr>
              <w:pStyle w:val="a6"/>
              <w:numPr>
                <w:ilvl w:val="0"/>
                <w:numId w:val="14"/>
              </w:numPr>
              <w:tabs>
                <w:tab w:val="left" w:pos="317"/>
              </w:tabs>
              <w:ind w:left="33" w:firstLine="22"/>
              <w:rPr>
                <w:rFonts w:ascii="Calibri" w:hAnsi="Calibri" w:cs="Arial"/>
                <w:iCs/>
              </w:rPr>
            </w:pPr>
            <w:r>
              <w:rPr>
                <w:rFonts w:ascii="Calibri" w:hAnsi="Calibri" w:cs="Arial"/>
                <w:iCs/>
              </w:rPr>
              <w:t>Быстрый поиск</w:t>
            </w:r>
            <w:r w:rsidR="005A5F39" w:rsidRPr="008926EB">
              <w:rPr>
                <w:rFonts w:ascii="Calibri" w:hAnsi="Calibri" w:cs="Arial"/>
                <w:iCs/>
              </w:rPr>
              <w:t>: ДВОЙНАЯ ФАМИЛИЯ РЕБЕНКА</w:t>
            </w:r>
          </w:p>
          <w:p w:rsidR="005A5F39" w:rsidRPr="005A5F39" w:rsidRDefault="005A5F39" w:rsidP="005A5F39">
            <w:pPr>
              <w:pStyle w:val="a6"/>
              <w:numPr>
                <w:ilvl w:val="0"/>
                <w:numId w:val="14"/>
              </w:numPr>
              <w:tabs>
                <w:tab w:val="left" w:pos="317"/>
              </w:tabs>
              <w:ind w:left="33" w:firstLine="22"/>
              <w:rPr>
                <w:rFonts w:ascii="Calibri" w:hAnsi="Calibri" w:cs="Arial"/>
                <w:iCs/>
              </w:rPr>
            </w:pPr>
            <w:r w:rsidRPr="005A5F39">
              <w:rPr>
                <w:rFonts w:ascii="Calibri" w:hAnsi="Calibri" w:cs="Arial"/>
                <w:iCs/>
              </w:rPr>
              <w:t>Семейный кодекс Российской Федерации" от 29.12.1995 N 223-ФЗ</w:t>
            </w:r>
          </w:p>
          <w:p w:rsidR="005A5F39" w:rsidRPr="005A5F39" w:rsidRDefault="005A5F39" w:rsidP="005A5F39">
            <w:pPr>
              <w:pStyle w:val="a6"/>
              <w:numPr>
                <w:ilvl w:val="0"/>
                <w:numId w:val="14"/>
              </w:numPr>
              <w:tabs>
                <w:tab w:val="left" w:pos="317"/>
              </w:tabs>
              <w:ind w:left="33" w:firstLine="22"/>
              <w:rPr>
                <w:rFonts w:ascii="Calibri" w:hAnsi="Calibri" w:cs="Arial"/>
                <w:iCs/>
              </w:rPr>
            </w:pPr>
            <w:r w:rsidRPr="005A5F39">
              <w:rPr>
                <w:rFonts w:ascii="Calibri" w:hAnsi="Calibri" w:cs="Arial"/>
                <w:iCs/>
              </w:rPr>
              <w:t>п. 3 ст. 58 "Право ребенка на имя, отчество и фамилию", где указано, что "при разных фамилиях родителей по соглашению родителей ребенку присваивается фамилия отца, фамилия матери или двойная фамилия, образованная посредством присоединения фамилий отца и матери друг к другу в любой последовательности, если иное не предусмотрено законами субъектов Российской Федерации...".</w:t>
            </w:r>
          </w:p>
          <w:p w:rsidR="005A5F39" w:rsidRPr="005A5F39" w:rsidRDefault="005A5F39" w:rsidP="005A5F39">
            <w:pPr>
              <w:pStyle w:val="a6"/>
              <w:numPr>
                <w:ilvl w:val="0"/>
                <w:numId w:val="1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2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Выясним</w:t>
            </w:r>
            <w:r w:rsidRPr="005A5F39">
              <w:rPr>
                <w:rFonts w:ascii="Calibri" w:hAnsi="Calibri" w:cs="Calibri"/>
              </w:rPr>
              <w:t xml:space="preserve">, какие правила действовали 03.04.2017. Для этого </w:t>
            </w:r>
            <w:r w:rsidR="00A93C66" w:rsidRPr="005A5F39">
              <w:rPr>
                <w:rFonts w:ascii="Calibri" w:hAnsi="Calibri" w:cs="Calibri"/>
              </w:rPr>
              <w:t>воспользуе</w:t>
            </w:r>
            <w:r w:rsidR="00A93C66">
              <w:rPr>
                <w:rFonts w:ascii="Calibri" w:hAnsi="Calibri" w:cs="Calibri"/>
              </w:rPr>
              <w:t>мся</w:t>
            </w:r>
            <w:r w:rsidRPr="005A5F39">
              <w:rPr>
                <w:rFonts w:ascii="Calibri" w:hAnsi="Calibri" w:cs="Calibri"/>
              </w:rPr>
              <w:t xml:space="preserve"> быстрым поиском редакции по дате: на Правой панели нажмите кнопку "Ре</w:t>
            </w:r>
            <w:r>
              <w:rPr>
                <w:rFonts w:ascii="Calibri" w:hAnsi="Calibri" w:cs="Calibri"/>
              </w:rPr>
              <w:t>дакции", в строке поиска введем: 03.04.2017 и нажмем</w:t>
            </w:r>
            <w:r w:rsidRPr="005A5F39">
              <w:rPr>
                <w:rFonts w:ascii="Calibri" w:hAnsi="Calibri" w:cs="Calibri"/>
              </w:rPr>
              <w:t xml:space="preserve"> кнопку "Найти". Откроется текст п. 3 ст. 58 на указанную дату. Изучите его (можно воспользоваться опцией "Сравнить с действующей редакцией"). </w:t>
            </w:r>
            <w:r>
              <w:rPr>
                <w:rFonts w:ascii="Calibri" w:hAnsi="Calibri" w:cs="Calibri"/>
              </w:rPr>
              <w:t>Видим, что</w:t>
            </w:r>
            <w:r w:rsidRPr="005A5F39">
              <w:rPr>
                <w:rFonts w:ascii="Calibri" w:hAnsi="Calibri" w:cs="Calibri"/>
              </w:rPr>
              <w:t xml:space="preserve"> возможность </w:t>
            </w:r>
            <w:r w:rsidRPr="005A5F39">
              <w:rPr>
                <w:rFonts w:ascii="Calibri" w:hAnsi="Calibri" w:cs="Calibri"/>
              </w:rPr>
              <w:lastRenderedPageBreak/>
              <w:t>образования фамилии ребенка посредством присоединения фамилий отца и матери была введена позже, на указанную дату она не установлена.</w:t>
            </w:r>
          </w:p>
          <w:p w:rsidR="005A5F39" w:rsidRPr="005A5F39" w:rsidRDefault="005A5F39" w:rsidP="005A5F39">
            <w:pPr>
              <w:tabs>
                <w:tab w:val="left" w:pos="317"/>
              </w:tabs>
              <w:ind w:left="33"/>
              <w:rPr>
                <w:rFonts w:ascii="Calibri" w:hAnsi="Calibri" w:cs="Arial"/>
                <w:iCs/>
              </w:rPr>
            </w:pPr>
          </w:p>
        </w:tc>
      </w:tr>
      <w:tr w:rsidR="005A5F39" w:rsidTr="00C724B9">
        <w:trPr>
          <w:trHeight w:val="1067"/>
        </w:trPr>
        <w:tc>
          <w:tcPr>
            <w:tcW w:w="5778" w:type="dxa"/>
          </w:tcPr>
          <w:p w:rsidR="005A5F39" w:rsidRPr="005A5F39" w:rsidRDefault="005A5F39" w:rsidP="005A5F39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A5F39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Задание 9.</w:t>
            </w:r>
          </w:p>
          <w:p w:rsidR="005A5F39" w:rsidRDefault="005A5F39" w:rsidP="005A5F39">
            <w:pPr>
              <w:jc w:val="both"/>
            </w:pPr>
            <w:r w:rsidRPr="005A5F39">
              <w:rPr>
                <w:rFonts w:ascii="Arial" w:hAnsi="Arial" w:cs="Arial"/>
                <w:bCs/>
                <w:sz w:val="20"/>
                <w:szCs w:val="20"/>
              </w:rPr>
              <w:t>Работник, совмещая работу с учебой, взял учебный отпуск. В отпуске он заболел. Выясните, можно ли продлить учебный отпуск?</w:t>
            </w:r>
          </w:p>
        </w:tc>
        <w:tc>
          <w:tcPr>
            <w:tcW w:w="9923" w:type="dxa"/>
          </w:tcPr>
          <w:p w:rsidR="005A5F39" w:rsidRDefault="005A5F39">
            <w:pPr>
              <w:spacing w:after="1" w:line="200" w:lineRule="atLeast"/>
              <w:rPr>
                <w:rFonts w:ascii="Calibri" w:hAnsi="Calibri" w:cs="Arial"/>
                <w:iCs/>
              </w:rPr>
            </w:pPr>
            <w:r>
              <w:rPr>
                <w:rFonts w:ascii="Calibri" w:hAnsi="Calibri" w:cs="Arial"/>
                <w:iCs/>
              </w:rPr>
              <w:t xml:space="preserve">Быстрый поиск: </w:t>
            </w:r>
            <w:r w:rsidRPr="005A5F39">
              <w:rPr>
                <w:rFonts w:ascii="Calibri" w:hAnsi="Calibri" w:cs="Arial"/>
                <w:iCs/>
              </w:rPr>
              <w:t>ПРОДЛЕНИЕ УЧЕБНОГО ОТПУСКА</w:t>
            </w:r>
          </w:p>
          <w:p w:rsidR="005A5F39" w:rsidRPr="005A5F39" w:rsidRDefault="005A5F39" w:rsidP="005A5F39">
            <w:pPr>
              <w:jc w:val="both"/>
              <w:rPr>
                <w:rFonts w:ascii="Calibri" w:hAnsi="Calibri" w:cs="Arial"/>
                <w:i/>
                <w:iCs/>
              </w:rPr>
            </w:pPr>
            <w:r w:rsidRPr="005A5F39">
              <w:rPr>
                <w:rFonts w:ascii="Calibri" w:hAnsi="Calibri" w:cs="Arial"/>
                <w:i/>
                <w:iCs/>
              </w:rPr>
              <w:t>Путеводитель по кадровым вопросам. Отпуск работникам, совмещающим работу с получением образования (учебный отпуск)</w:t>
            </w:r>
          </w:p>
          <w:p w:rsidR="005A5F39" w:rsidRPr="005A5F39" w:rsidRDefault="005A5F39" w:rsidP="005A5F39">
            <w:pPr>
              <w:jc w:val="both"/>
              <w:rPr>
                <w:rFonts w:ascii="Calibri" w:hAnsi="Calibri" w:cs="Arial"/>
                <w:i/>
                <w:iCs/>
              </w:rPr>
            </w:pPr>
            <w:r w:rsidRPr="005A5F39">
              <w:rPr>
                <w:rFonts w:ascii="Calibri" w:hAnsi="Calibri" w:cs="Arial"/>
                <w:i/>
                <w:iCs/>
              </w:rPr>
              <w:t>Ситуация из практики. Можно ли продлить учебный отпуск?</w:t>
            </w:r>
          </w:p>
        </w:tc>
      </w:tr>
      <w:tr w:rsidR="005A5F39" w:rsidTr="00C724B9">
        <w:trPr>
          <w:trHeight w:val="845"/>
        </w:trPr>
        <w:tc>
          <w:tcPr>
            <w:tcW w:w="5778" w:type="dxa"/>
          </w:tcPr>
          <w:p w:rsidR="005A5F39" w:rsidRPr="005A5F39" w:rsidRDefault="005A5F39" w:rsidP="005A5F39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A5F39"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10.</w:t>
            </w:r>
          </w:p>
          <w:p w:rsidR="005A5F39" w:rsidRDefault="005A5F39" w:rsidP="00B9013B">
            <w:pPr>
              <w:jc w:val="both"/>
            </w:pPr>
            <w:r w:rsidRPr="005A5F39">
              <w:rPr>
                <w:rFonts w:ascii="Arial" w:hAnsi="Arial" w:cs="Arial"/>
                <w:bCs/>
                <w:sz w:val="20"/>
                <w:szCs w:val="20"/>
              </w:rPr>
              <w:t xml:space="preserve">Выясните, </w:t>
            </w:r>
            <w:r w:rsidR="00B9013B">
              <w:rPr>
                <w:rFonts w:ascii="Arial" w:hAnsi="Arial" w:cs="Arial"/>
                <w:bCs/>
                <w:sz w:val="20"/>
                <w:szCs w:val="20"/>
              </w:rPr>
              <w:t>к</w:t>
            </w:r>
            <w:r w:rsidR="00852F5B">
              <w:rPr>
                <w:rFonts w:ascii="Arial" w:hAnsi="Arial" w:cs="Arial"/>
                <w:bCs/>
                <w:sz w:val="20"/>
                <w:szCs w:val="20"/>
              </w:rPr>
              <w:t>аковы</w:t>
            </w:r>
            <w:r w:rsidR="00B9013B">
              <w:rPr>
                <w:rFonts w:ascii="Arial" w:hAnsi="Arial" w:cs="Arial"/>
                <w:bCs/>
                <w:sz w:val="20"/>
                <w:szCs w:val="20"/>
              </w:rPr>
              <w:t xml:space="preserve"> размер</w:t>
            </w:r>
            <w:r w:rsidR="00852F5B">
              <w:rPr>
                <w:rFonts w:ascii="Arial" w:hAnsi="Arial" w:cs="Arial"/>
                <w:bCs/>
                <w:sz w:val="20"/>
                <w:szCs w:val="20"/>
              </w:rPr>
              <w:t>ы</w:t>
            </w:r>
            <w:r w:rsidR="00B9013B">
              <w:rPr>
                <w:rFonts w:ascii="Arial" w:hAnsi="Arial" w:cs="Arial"/>
                <w:bCs/>
                <w:sz w:val="20"/>
                <w:szCs w:val="20"/>
              </w:rPr>
              <w:t xml:space="preserve"> вычетов по НДФЛ.</w:t>
            </w:r>
          </w:p>
        </w:tc>
        <w:tc>
          <w:tcPr>
            <w:tcW w:w="9923" w:type="dxa"/>
          </w:tcPr>
          <w:p w:rsidR="00B9013B" w:rsidRDefault="00284F4F" w:rsidP="00B9013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t>1. Кнопка "Путеводители" Панель инструментов. В рубрике "</w:t>
            </w:r>
            <w:r w:rsidR="00B9013B">
              <w:t>Налоги</w:t>
            </w:r>
            <w:r>
              <w:t xml:space="preserve">" </w:t>
            </w:r>
            <w:r w:rsidR="00B9013B">
              <w:t>– Все материалы</w:t>
            </w:r>
            <w:r>
              <w:t xml:space="preserve">,  </w:t>
            </w:r>
            <w:r w:rsidR="00B9013B">
              <w:t>Поиск в тексте: «НДФЛ», выбрать «</w:t>
            </w:r>
            <w:r w:rsidR="00B9013B">
              <w:rPr>
                <w:rFonts w:ascii="Calibri" w:hAnsi="Calibri" w:cs="Calibri"/>
              </w:rPr>
              <w:t>Путеводитель. Вычеты по НДФЛ»</w:t>
            </w:r>
          </w:p>
          <w:p w:rsidR="00284F4F" w:rsidRDefault="00284F4F" w:rsidP="00284F4F">
            <w:r>
              <w:t xml:space="preserve">2. </w:t>
            </w:r>
            <w:r w:rsidR="00B9013B">
              <w:t xml:space="preserve"> В оглавлении выбрать «Размер вычетов по НДФЛ»</w:t>
            </w:r>
          </w:p>
          <w:p w:rsidR="005A5F39" w:rsidRDefault="00284F4F" w:rsidP="00B9013B">
            <w:r>
              <w:t xml:space="preserve">3. </w:t>
            </w:r>
            <w:r w:rsidR="00B9013B">
              <w:t xml:space="preserve"> Познакомиться с размерами различных видов вычетов по НДФЛ</w:t>
            </w:r>
            <w:r w:rsidR="00BA285C">
              <w:t>.</w:t>
            </w:r>
          </w:p>
        </w:tc>
      </w:tr>
      <w:tr w:rsidR="005A5F39" w:rsidRPr="00B33BCD" w:rsidTr="00C724B9">
        <w:trPr>
          <w:trHeight w:val="1332"/>
        </w:trPr>
        <w:tc>
          <w:tcPr>
            <w:tcW w:w="5778" w:type="dxa"/>
          </w:tcPr>
          <w:p w:rsidR="0086599A" w:rsidRPr="0086599A" w:rsidRDefault="00C46AC4" w:rsidP="0086599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11</w:t>
            </w:r>
            <w:r w:rsidR="0086599A" w:rsidRPr="0086599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Default="0086599A" w:rsidP="0086599A">
            <w:pPr>
              <w:jc w:val="both"/>
            </w:pPr>
            <w:r w:rsidRPr="0086599A">
              <w:rPr>
                <w:rFonts w:ascii="Arial" w:hAnsi="Arial" w:cs="Arial"/>
                <w:bCs/>
                <w:sz w:val="20"/>
                <w:szCs w:val="20"/>
              </w:rPr>
              <w:t>Найдите письмо Минобрнауки России от 22.01.2016 N 09-99 «О стипендиальном обеспечении обучающихся».</w:t>
            </w:r>
          </w:p>
        </w:tc>
        <w:tc>
          <w:tcPr>
            <w:tcW w:w="9923" w:type="dxa"/>
          </w:tcPr>
          <w:p w:rsidR="005A5F39" w:rsidRDefault="001E5911" w:rsidP="00C30525">
            <w:r>
              <w:t>Карточка поиска.</w:t>
            </w:r>
          </w:p>
          <w:p w:rsidR="001E5911" w:rsidRDefault="001E5911" w:rsidP="00C30525">
            <w:r>
              <w:t>Номер: 09-99</w:t>
            </w:r>
          </w:p>
        </w:tc>
      </w:tr>
      <w:tr w:rsidR="005A5F39" w:rsidRPr="00B33BCD" w:rsidTr="001C6655">
        <w:trPr>
          <w:trHeight w:val="986"/>
        </w:trPr>
        <w:tc>
          <w:tcPr>
            <w:tcW w:w="5778" w:type="dxa"/>
          </w:tcPr>
          <w:p w:rsidR="001E5911" w:rsidRPr="001E5911" w:rsidRDefault="00C46AC4" w:rsidP="001E591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12</w:t>
            </w:r>
            <w:r w:rsidR="001E5911" w:rsidRPr="001E5911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162A5B" w:rsidRDefault="001E5911" w:rsidP="001E5911">
            <w:pPr>
              <w:jc w:val="both"/>
            </w:pPr>
            <w:r w:rsidRPr="001E5911">
              <w:rPr>
                <w:rFonts w:ascii="Arial" w:hAnsi="Arial" w:cs="Arial"/>
                <w:bCs/>
                <w:sz w:val="20"/>
                <w:szCs w:val="20"/>
              </w:rPr>
              <w:t>Найдите Приказ Минтруда России от 31.10.2016 N 589н</w:t>
            </w:r>
          </w:p>
        </w:tc>
        <w:tc>
          <w:tcPr>
            <w:tcW w:w="9923" w:type="dxa"/>
          </w:tcPr>
          <w:p w:rsidR="005A5F39" w:rsidRDefault="001E5911" w:rsidP="00C30525">
            <w:r>
              <w:t>Карточка поиска.</w:t>
            </w:r>
          </w:p>
          <w:p w:rsidR="001E5911" w:rsidRDefault="001E5911" w:rsidP="00C30525">
            <w:r>
              <w:t>Номер: 589Н</w:t>
            </w:r>
          </w:p>
        </w:tc>
      </w:tr>
      <w:tr w:rsidR="005A5F39" w:rsidTr="00C724B9">
        <w:tc>
          <w:tcPr>
            <w:tcW w:w="5778" w:type="dxa"/>
          </w:tcPr>
          <w:p w:rsidR="001E5911" w:rsidRPr="001E5911" w:rsidRDefault="001E5911" w:rsidP="001E591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E5911"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</w:t>
            </w:r>
            <w:r w:rsidR="00C46AC4"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Pr="001E5911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162A5B" w:rsidRDefault="001E5911" w:rsidP="00AB73D0">
            <w:pPr>
              <w:jc w:val="both"/>
            </w:pPr>
            <w:r w:rsidRPr="001E5911">
              <w:rPr>
                <w:rFonts w:ascii="Arial" w:hAnsi="Arial" w:cs="Arial"/>
                <w:bCs/>
                <w:sz w:val="20"/>
                <w:szCs w:val="20"/>
              </w:rPr>
              <w:t xml:space="preserve">Найдите документ, принятый в </w:t>
            </w:r>
            <w:r w:rsidR="00AB73D0">
              <w:rPr>
                <w:rFonts w:ascii="Arial" w:hAnsi="Arial" w:cs="Arial"/>
                <w:bCs/>
                <w:sz w:val="20"/>
                <w:szCs w:val="20"/>
              </w:rPr>
              <w:t>июле 2017</w:t>
            </w:r>
            <w:r w:rsidRPr="001E5911">
              <w:rPr>
                <w:rFonts w:ascii="Arial" w:hAnsi="Arial" w:cs="Arial"/>
                <w:bCs/>
                <w:sz w:val="20"/>
                <w:szCs w:val="20"/>
              </w:rPr>
              <w:t xml:space="preserve"> г., которым </w:t>
            </w:r>
            <w:r w:rsidR="00AB73D0">
              <w:rPr>
                <w:rFonts w:ascii="Arial" w:hAnsi="Arial" w:cs="Arial"/>
                <w:bCs/>
                <w:sz w:val="20"/>
                <w:szCs w:val="20"/>
              </w:rPr>
              <w:t>даются рекомендации по ведению воинского учета в организациях.</w:t>
            </w:r>
          </w:p>
        </w:tc>
        <w:tc>
          <w:tcPr>
            <w:tcW w:w="9923" w:type="dxa"/>
          </w:tcPr>
          <w:p w:rsidR="001E5911" w:rsidRDefault="001E5911" w:rsidP="001E5911">
            <w:r>
              <w:t>Карточка поиска.</w:t>
            </w:r>
          </w:p>
          <w:p w:rsidR="001E5911" w:rsidRDefault="001E5911" w:rsidP="001E5911">
            <w:r>
              <w:t xml:space="preserve">Текст документа: </w:t>
            </w:r>
            <w:r w:rsidR="00AB73D0">
              <w:t xml:space="preserve"> ВОИНСК* УЧЕТ</w:t>
            </w:r>
          </w:p>
          <w:p w:rsidR="005A5F39" w:rsidRDefault="001E5911" w:rsidP="00AB73D0">
            <w:r>
              <w:t>Дата: С 01.</w:t>
            </w:r>
            <w:r w:rsidR="00AB73D0">
              <w:t>07.2017 ПО 31.07.2017</w:t>
            </w:r>
            <w:r>
              <w:t>.</w:t>
            </w:r>
          </w:p>
        </w:tc>
      </w:tr>
      <w:tr w:rsidR="005A5F39" w:rsidTr="00C724B9">
        <w:trPr>
          <w:trHeight w:val="1207"/>
        </w:trPr>
        <w:tc>
          <w:tcPr>
            <w:tcW w:w="5778" w:type="dxa"/>
          </w:tcPr>
          <w:p w:rsidR="001E5911" w:rsidRPr="001E5911" w:rsidRDefault="00C46AC4" w:rsidP="001E591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14</w:t>
            </w:r>
            <w:r w:rsidR="001E5911" w:rsidRPr="001E5911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162A5B" w:rsidRDefault="001E5911" w:rsidP="001E5911">
            <w:pPr>
              <w:jc w:val="both"/>
            </w:pPr>
            <w:r w:rsidRPr="001E5911">
              <w:rPr>
                <w:rFonts w:ascii="Arial" w:hAnsi="Arial" w:cs="Arial"/>
                <w:bCs/>
                <w:sz w:val="20"/>
                <w:szCs w:val="20"/>
              </w:rPr>
              <w:t>Найдите консультации ФНС России по имущественному в</w:t>
            </w:r>
            <w:r w:rsidR="00386EEA">
              <w:rPr>
                <w:rFonts w:ascii="Arial" w:hAnsi="Arial" w:cs="Arial"/>
                <w:bCs/>
                <w:sz w:val="20"/>
                <w:szCs w:val="20"/>
              </w:rPr>
              <w:t>ычету, вышедшие после 01.01.2018</w:t>
            </w:r>
            <w:r w:rsidRPr="001E5911">
              <w:rPr>
                <w:rFonts w:ascii="Arial" w:hAnsi="Arial" w:cs="Arial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9923" w:type="dxa"/>
          </w:tcPr>
          <w:p w:rsidR="001E5911" w:rsidRDefault="001E5911" w:rsidP="001E5911">
            <w:r>
              <w:t>Карточка поиска -  раздела "Финансовые и кадровые консультации"</w:t>
            </w:r>
          </w:p>
          <w:p w:rsidR="001E5911" w:rsidRDefault="001E5911" w:rsidP="001E5911">
            <w:r>
              <w:t>Налоги. Взносы. Платежи: НАЛОГ НА ДОХОДЫ ФИЗИЧЕСКИХ ЛИЦ.</w:t>
            </w:r>
          </w:p>
          <w:p w:rsidR="001E5911" w:rsidRDefault="001E5911" w:rsidP="001E5911">
            <w:r>
              <w:t>Текст документа: ИМУЩЕСТВЕННЫЙ ВЫЧЕТ.</w:t>
            </w:r>
          </w:p>
          <w:p w:rsidR="001E5911" w:rsidRDefault="001E5911" w:rsidP="001E5911">
            <w:r>
              <w:t xml:space="preserve">Дата: ПОЗЖЕ </w:t>
            </w:r>
            <w:r w:rsidR="00AC53BD">
              <w:t xml:space="preserve">ЧЕМ </w:t>
            </w:r>
            <w:r w:rsidR="00386EEA">
              <w:t>01.01.2018</w:t>
            </w:r>
            <w:r>
              <w:t>.</w:t>
            </w:r>
          </w:p>
          <w:p w:rsidR="001E5911" w:rsidRDefault="001E5911" w:rsidP="001E5911">
            <w:r>
              <w:t>Организация: ФНС РОССИИ.</w:t>
            </w:r>
          </w:p>
          <w:p w:rsidR="005A5F39" w:rsidRDefault="001E5911" w:rsidP="001E5911">
            <w:r>
              <w:t>Перейти  в информационный банк "Вопросы-ответы (Финансист)".</w:t>
            </w:r>
          </w:p>
        </w:tc>
      </w:tr>
      <w:tr w:rsidR="005A5F39" w:rsidTr="00C724B9">
        <w:tc>
          <w:tcPr>
            <w:tcW w:w="5778" w:type="dxa"/>
          </w:tcPr>
          <w:p w:rsidR="001E5911" w:rsidRPr="001E5911" w:rsidRDefault="00C46AC4" w:rsidP="001E591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15</w:t>
            </w:r>
            <w:r w:rsidR="001E5911" w:rsidRPr="001E5911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6F512A" w:rsidRDefault="001E5911" w:rsidP="00B63769">
            <w:pPr>
              <w:jc w:val="both"/>
              <w:rPr>
                <w:sz w:val="20"/>
                <w:szCs w:val="20"/>
              </w:rPr>
            </w:pPr>
            <w:r w:rsidRPr="001E5911">
              <w:rPr>
                <w:rFonts w:ascii="Arial" w:hAnsi="Arial" w:cs="Arial"/>
                <w:bCs/>
                <w:sz w:val="20"/>
                <w:szCs w:val="20"/>
              </w:rPr>
              <w:t>Найдите</w:t>
            </w:r>
            <w:r w:rsidR="00B63769">
              <w:rPr>
                <w:rFonts w:ascii="Arial" w:hAnsi="Arial" w:cs="Arial"/>
                <w:bCs/>
                <w:sz w:val="20"/>
                <w:szCs w:val="20"/>
              </w:rPr>
              <w:t xml:space="preserve"> действующие У</w:t>
            </w:r>
            <w:r w:rsidRPr="001E5911">
              <w:rPr>
                <w:rFonts w:ascii="Arial" w:hAnsi="Arial" w:cs="Arial"/>
                <w:bCs/>
                <w:sz w:val="20"/>
                <w:szCs w:val="20"/>
              </w:rPr>
              <w:t>казы Президента РФ, касающиеся выплат стипендий студентам, аспирантам и молодым ученым</w:t>
            </w:r>
            <w:r w:rsidR="00B63769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1E59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3" w:type="dxa"/>
          </w:tcPr>
          <w:p w:rsidR="005A5F39" w:rsidRDefault="001E5911" w:rsidP="00C30525">
            <w:r>
              <w:t>Карточка поиска.</w:t>
            </w:r>
          </w:p>
          <w:p w:rsidR="001E5911" w:rsidRDefault="001E5911" w:rsidP="00C30525">
            <w:r>
              <w:t>Вид документа: УКАЗ</w:t>
            </w:r>
          </w:p>
          <w:p w:rsidR="001E5911" w:rsidRDefault="001E5911" w:rsidP="00C30525">
            <w:r>
              <w:t>Принявший орган: ПРЕЗИДЕНТ РФ</w:t>
            </w:r>
          </w:p>
          <w:p w:rsidR="007B7B81" w:rsidRDefault="001E5911" w:rsidP="007B7B81">
            <w:r>
              <w:t xml:space="preserve">Текст документа: </w:t>
            </w:r>
            <w:r w:rsidR="007B7B81">
              <w:t xml:space="preserve">СТИПЕНДИИ СТУДЕНТАМ АСПИРАНТАМ </w:t>
            </w:r>
          </w:p>
          <w:p w:rsidR="007B7B81" w:rsidRDefault="007B7B81" w:rsidP="007B7B81">
            <w:r>
              <w:t>Поиск по статусу: ВСЕ АКТЫ, КРОМЕ УТРАТИВШИХ СИЛУ, ОТМЕНЕННЫХ И НЕ ВСТУПИВШИХ В СИЛУ</w:t>
            </w:r>
          </w:p>
        </w:tc>
      </w:tr>
      <w:tr w:rsidR="005A5F39" w:rsidTr="00C724B9">
        <w:tc>
          <w:tcPr>
            <w:tcW w:w="5778" w:type="dxa"/>
          </w:tcPr>
          <w:p w:rsidR="007B7B81" w:rsidRPr="007B7B81" w:rsidRDefault="001C6655" w:rsidP="007B7B81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16</w:t>
            </w:r>
            <w:r w:rsidR="007B7B81" w:rsidRPr="007B7B81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5D3C4E" w:rsidRDefault="007B7B81" w:rsidP="007B7B8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7B7B81">
              <w:rPr>
                <w:rFonts w:ascii="Arial" w:hAnsi="Arial" w:cs="Arial"/>
                <w:bCs/>
                <w:sz w:val="20"/>
                <w:szCs w:val="20"/>
              </w:rPr>
              <w:t>Найдите все книги и учебники о трудовому праву</w:t>
            </w:r>
          </w:p>
        </w:tc>
        <w:tc>
          <w:tcPr>
            <w:tcW w:w="9923" w:type="dxa"/>
          </w:tcPr>
          <w:p w:rsidR="005A5F39" w:rsidRDefault="007B7B81" w:rsidP="00C30525">
            <w:r>
              <w:t>Карточка поиска.</w:t>
            </w:r>
          </w:p>
          <w:p w:rsidR="007B7B81" w:rsidRDefault="007B7B81" w:rsidP="00C30525">
            <w:r w:rsidRPr="007B7B81">
              <w:t>Вид документа: КНИГА или УЧЕБНИК</w:t>
            </w:r>
          </w:p>
          <w:p w:rsidR="007B7B81" w:rsidRDefault="007B7B81" w:rsidP="00C30525">
            <w:r>
              <w:t>Название документа: ТРУД* ПРАВО</w:t>
            </w:r>
          </w:p>
        </w:tc>
      </w:tr>
      <w:tr w:rsidR="005A5F39" w:rsidRPr="002A162F" w:rsidTr="00C724B9">
        <w:tc>
          <w:tcPr>
            <w:tcW w:w="5778" w:type="dxa"/>
          </w:tcPr>
          <w:p w:rsidR="00DC0ADB" w:rsidRPr="00DC0ADB" w:rsidRDefault="001C6655" w:rsidP="00DC0ADB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17</w:t>
            </w:r>
            <w:r w:rsidR="00DC0ADB" w:rsidRPr="00DC0ADB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800BF7" w:rsidRDefault="00DC0ADB" w:rsidP="00DC0A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0ADB">
              <w:rPr>
                <w:rFonts w:ascii="Arial" w:hAnsi="Arial" w:cs="Arial"/>
                <w:bCs/>
                <w:sz w:val="20"/>
                <w:szCs w:val="20"/>
              </w:rPr>
              <w:t>Найдите документы, касающиеся защиты прав потребителя, поступившие в систему за 2 недели.</w:t>
            </w:r>
          </w:p>
        </w:tc>
        <w:tc>
          <w:tcPr>
            <w:tcW w:w="9923" w:type="dxa"/>
          </w:tcPr>
          <w:p w:rsidR="005A5F39" w:rsidRDefault="00DC0ADB" w:rsidP="00C30525">
            <w:r>
              <w:t>Карточка поиска.</w:t>
            </w:r>
          </w:p>
          <w:p w:rsidR="00DC0ADB" w:rsidRDefault="00DC0ADB" w:rsidP="00C30525">
            <w:r>
              <w:t>Тематика: ЗАЩИТА ПРАВ ПОТРЕБИТЕЛЯ</w:t>
            </w:r>
            <w:r w:rsidR="00A44690">
              <w:t>.</w:t>
            </w:r>
          </w:p>
          <w:p w:rsidR="00DC0ADB" w:rsidRDefault="00DC0ADB" w:rsidP="00C30525">
            <w:r>
              <w:lastRenderedPageBreak/>
              <w:t>Когда получен:  выбираем диапазон дат за последние 2 недели</w:t>
            </w:r>
          </w:p>
        </w:tc>
      </w:tr>
      <w:tr w:rsidR="005A5F39" w:rsidRPr="00B42D97" w:rsidTr="00C724B9">
        <w:trPr>
          <w:trHeight w:val="1700"/>
        </w:trPr>
        <w:tc>
          <w:tcPr>
            <w:tcW w:w="5778" w:type="dxa"/>
            <w:tcBorders>
              <w:bottom w:val="single" w:sz="4" w:space="0" w:color="auto"/>
            </w:tcBorders>
          </w:tcPr>
          <w:p w:rsidR="00DC0ADB" w:rsidRPr="00DC0ADB" w:rsidRDefault="001C6655" w:rsidP="00DC0ADB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Задание 18</w:t>
            </w:r>
            <w:r w:rsidR="00DC0ADB" w:rsidRPr="00DC0ADB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EA28BD" w:rsidRDefault="00DC0ADB" w:rsidP="00DC0ADB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C0ADB">
              <w:rPr>
                <w:rFonts w:ascii="Arial" w:hAnsi="Arial" w:cs="Arial"/>
                <w:bCs/>
                <w:sz w:val="20"/>
                <w:szCs w:val="20"/>
              </w:rPr>
              <w:t>Выясните, какие документы необходимы для получения налогового вычета на обучение.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5A5F39" w:rsidRDefault="005A5F39" w:rsidP="00DC0ADB">
            <w:r w:rsidRPr="002A162F">
              <w:t xml:space="preserve">Правовой навигатор: </w:t>
            </w:r>
            <w:r w:rsidR="00DC0ADB" w:rsidRPr="00DC0ADB">
              <w:t>ВЫЧЕТ  ОБУЧЕНИЕ</w:t>
            </w:r>
          </w:p>
          <w:p w:rsidR="00A44690" w:rsidRDefault="00DC0ADB" w:rsidP="00A44690">
            <w:pPr>
              <w:spacing w:after="1" w:line="220" w:lineRule="atLeast"/>
              <w:jc w:val="both"/>
              <w:outlineLvl w:val="0"/>
            </w:pPr>
            <w:r>
              <w:t xml:space="preserve">В группе понятий НДФЛ </w:t>
            </w:r>
            <w:r w:rsidR="00A93C66">
              <w:t>-</w:t>
            </w:r>
            <w:r w:rsidR="00A44690" w:rsidRPr="00A44690">
              <w:t xml:space="preserve"> НАЛОГОВЫЙ ВЫЧЕТ ЗА ОБУЧЕНИЕ.</w:t>
            </w:r>
          </w:p>
          <w:p w:rsidR="00DC0ADB" w:rsidRDefault="002554B7" w:rsidP="002554B7">
            <w:pPr>
              <w:spacing w:after="1" w:line="220" w:lineRule="atLeast"/>
              <w:jc w:val="both"/>
              <w:outlineLvl w:val="0"/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Социальные вычеты по суммам, уплаченным за обучение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налогоплательщиком, налогоплательщиком-родителем,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налогоплательщиком-опекуном, налогоплательщиком - брато</w:t>
            </w:r>
            <w:proofErr w:type="gramStart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м(</w:t>
            </w:r>
            <w:proofErr w:type="gramEnd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сестрой)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hyperlink r:id="rId9" w:history="1">
              <w:r w:rsidR="00DC0ADB">
                <w:rPr>
                  <w:rFonts w:ascii="Calibri" w:hAnsi="Calibri" w:cs="Calibri"/>
                  <w:i/>
                  <w:color w:val="0000FF"/>
                </w:rPr>
                <w:br/>
                <w:t>&lt;Письмо&gt; ФНС России от 22.11.2012 N ЕД-4-3/19630@ "О направлении информации" {КонсультантПлюс}</w:t>
              </w:r>
            </w:hyperlink>
          </w:p>
        </w:tc>
      </w:tr>
      <w:tr w:rsidR="005A5F39" w:rsidTr="00C724B9">
        <w:tc>
          <w:tcPr>
            <w:tcW w:w="5778" w:type="dxa"/>
          </w:tcPr>
          <w:p w:rsidR="00A44690" w:rsidRPr="00A44690" w:rsidRDefault="001C6655" w:rsidP="00A44690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19</w:t>
            </w:r>
            <w:r w:rsidR="00A44690" w:rsidRPr="00A44690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EA28BD" w:rsidRDefault="00A44690" w:rsidP="00A44690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A44690">
              <w:rPr>
                <w:rFonts w:ascii="Arial" w:hAnsi="Arial" w:cs="Arial"/>
                <w:bCs/>
                <w:sz w:val="20"/>
                <w:szCs w:val="20"/>
              </w:rPr>
              <w:t xml:space="preserve">Во время путешествия на самолете Гражданки К. был утерян багаж. При этом его ценность не была оговорена. Выясните, имеет ли она право потребовать компенсацию за утрату багажа. Если да, </w:t>
            </w:r>
            <w:r w:rsidR="00A93C66" w:rsidRPr="00A44690">
              <w:rPr>
                <w:rFonts w:ascii="Arial" w:hAnsi="Arial" w:cs="Arial"/>
                <w:bCs/>
                <w:sz w:val="20"/>
                <w:szCs w:val="20"/>
              </w:rPr>
              <w:t>то,</w:t>
            </w:r>
            <w:r w:rsidRPr="00A44690">
              <w:rPr>
                <w:rFonts w:ascii="Arial" w:hAnsi="Arial" w:cs="Arial"/>
                <w:bCs/>
                <w:sz w:val="20"/>
                <w:szCs w:val="20"/>
              </w:rPr>
              <w:t xml:space="preserve"> в каком размере.</w:t>
            </w:r>
          </w:p>
        </w:tc>
        <w:tc>
          <w:tcPr>
            <w:tcW w:w="9923" w:type="dxa"/>
          </w:tcPr>
          <w:p w:rsidR="005A5F39" w:rsidRDefault="00A44690" w:rsidP="00C30525">
            <w:r>
              <w:t xml:space="preserve">Правовой навигатор: </w:t>
            </w:r>
            <w:r w:rsidRPr="00A44690">
              <w:t>УТРАТА БАГАЖА.</w:t>
            </w:r>
          </w:p>
          <w:p w:rsidR="00A44690" w:rsidRDefault="00A44690" w:rsidP="00C30525">
            <w:r w:rsidRPr="00A44690">
              <w:t xml:space="preserve">В группе понятий ПЕРЕВОЗКА ПАССАЖИРОВ </w:t>
            </w:r>
            <w:r w:rsidR="00A93C66">
              <w:t xml:space="preserve">- </w:t>
            </w:r>
            <w:r w:rsidRPr="00A44690">
              <w:t xml:space="preserve"> ключевое понятие УТЕРЯ БАГАЖА</w:t>
            </w:r>
            <w:r>
              <w:t>.</w:t>
            </w:r>
          </w:p>
          <w:p w:rsidR="00A44690" w:rsidRDefault="00A44690">
            <w:pPr>
              <w:spacing w:after="1" w:line="220" w:lineRule="atLeast"/>
              <w:ind w:firstLine="540"/>
              <w:jc w:val="both"/>
            </w:pPr>
            <w:r>
              <w:rPr>
                <w:rFonts w:ascii="Calibri" w:hAnsi="Calibri" w:cs="Calibri"/>
              </w:rPr>
              <w:t>за утрату, недостачу или повреждение (порчу) багажа, груза, принятых к воздушной перевозке без объявления ценности, - в размере их стоимости, но не более шестисот рублей за килограмм веса багажа или груза;</w:t>
            </w:r>
          </w:p>
          <w:p w:rsidR="00A44690" w:rsidRDefault="00706069" w:rsidP="00A44690">
            <w:pPr>
              <w:spacing w:after="1" w:line="220" w:lineRule="atLeast"/>
            </w:pPr>
            <w:hyperlink r:id="rId10" w:history="1">
              <w:r w:rsidR="00A44690">
                <w:rPr>
                  <w:rFonts w:ascii="Calibri" w:hAnsi="Calibri" w:cs="Calibri"/>
                  <w:i/>
                  <w:color w:val="0000FF"/>
                </w:rPr>
                <w:t>ст. 119, "Воздушный кодекс Российской Федерации" от 19.03.1997 N 60-ФЗ (ред. от 06.07.2016) {КонсультантПлюс}</w:t>
              </w:r>
            </w:hyperlink>
          </w:p>
        </w:tc>
      </w:tr>
      <w:tr w:rsidR="005A5F39" w:rsidTr="00C724B9">
        <w:trPr>
          <w:cantSplit/>
        </w:trPr>
        <w:tc>
          <w:tcPr>
            <w:tcW w:w="5778" w:type="dxa"/>
          </w:tcPr>
          <w:p w:rsidR="00A44690" w:rsidRPr="00A44690" w:rsidRDefault="001C6655" w:rsidP="00A44690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20</w:t>
            </w:r>
            <w:r w:rsidR="00A44690" w:rsidRPr="00A44690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5A5F39" w:rsidRPr="00EA28BD" w:rsidRDefault="00A44690" w:rsidP="00A44690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A44690">
              <w:rPr>
                <w:rFonts w:ascii="Arial" w:hAnsi="Arial" w:cs="Arial"/>
                <w:bCs/>
                <w:sz w:val="20"/>
                <w:szCs w:val="20"/>
              </w:rPr>
              <w:t>Гражданин Антонов хочет заключить брак с гражданкой Ивановой-Штраус и объединить с ней фамилии, чтобы и у нее, и у него была общая тройная фамилия. Выясните, возможно ли это?</w:t>
            </w:r>
          </w:p>
        </w:tc>
        <w:tc>
          <w:tcPr>
            <w:tcW w:w="9923" w:type="dxa"/>
          </w:tcPr>
          <w:p w:rsidR="00AE24FA" w:rsidRDefault="00AE24FA" w:rsidP="00AE24FA">
            <w:pPr>
              <w:pStyle w:val="a6"/>
              <w:tabs>
                <w:tab w:val="left" w:pos="317"/>
              </w:tabs>
              <w:ind w:left="33"/>
            </w:pPr>
            <w:r>
              <w:t xml:space="preserve">Правовой навигатор: </w:t>
            </w:r>
            <w:r w:rsidR="005A5F39">
              <w:t xml:space="preserve"> </w:t>
            </w:r>
            <w:r w:rsidRPr="00AE24FA">
              <w:t>ФАМИЛИИ</w:t>
            </w:r>
          </w:p>
          <w:p w:rsidR="00AE24FA" w:rsidRDefault="00AE24FA" w:rsidP="00AE24FA">
            <w:pPr>
              <w:pStyle w:val="a6"/>
              <w:tabs>
                <w:tab w:val="left" w:pos="317"/>
              </w:tabs>
              <w:ind w:left="33"/>
            </w:pPr>
            <w:r>
              <w:t xml:space="preserve">В группе понятий СЕМЬЯ </w:t>
            </w:r>
            <w:r w:rsidR="00A93C66">
              <w:t>-</w:t>
            </w:r>
            <w:r w:rsidRPr="00AE24FA">
              <w:t xml:space="preserve"> СМЕНА ФАМИЛИИ ПРИ ВСТУПЛЕНИИ В БРАК</w:t>
            </w:r>
            <w:r>
              <w:t>.</w:t>
            </w:r>
          </w:p>
          <w:p w:rsidR="00AE24FA" w:rsidRDefault="00AE24FA">
            <w:pPr>
              <w:spacing w:after="1" w:line="220" w:lineRule="atLeast"/>
              <w:ind w:firstLine="540"/>
              <w:jc w:val="both"/>
            </w:pPr>
            <w:r>
              <w:rPr>
                <w:rFonts w:ascii="Calibri" w:hAnsi="Calibri" w:cs="Calibri"/>
              </w:rPr>
              <w:t>Соединение фамилий не допускается, если добрачная фамилия хотя бы одного из супругов является двойной.</w:t>
            </w:r>
          </w:p>
          <w:p w:rsidR="005A5F39" w:rsidRDefault="00706069" w:rsidP="00415B18">
            <w:pPr>
              <w:spacing w:after="1" w:line="220" w:lineRule="atLeast"/>
            </w:pPr>
            <w:hyperlink r:id="rId11" w:history="1">
              <w:r w:rsidR="00AE24FA">
                <w:rPr>
                  <w:rFonts w:ascii="Calibri" w:hAnsi="Calibri" w:cs="Calibri"/>
                  <w:i/>
                  <w:color w:val="0000FF"/>
                </w:rPr>
                <w:t>ст. 32, "Семейный кодекс Российской Федерации" от 29.12.1995 N 223-ФЗ (ред. от 01.05.2017</w:t>
              </w:r>
              <w:bookmarkStart w:id="0" w:name="_GoBack"/>
              <w:bookmarkEnd w:id="0"/>
              <w:r w:rsidR="00AE24FA">
                <w:rPr>
                  <w:rFonts w:ascii="Calibri" w:hAnsi="Calibri" w:cs="Calibri"/>
                  <w:i/>
                  <w:color w:val="0000FF"/>
                </w:rPr>
                <w:t>) {КонсультантПлюс}</w:t>
              </w:r>
            </w:hyperlink>
          </w:p>
        </w:tc>
      </w:tr>
      <w:tr w:rsidR="00415B18" w:rsidTr="00C724B9">
        <w:tc>
          <w:tcPr>
            <w:tcW w:w="5778" w:type="dxa"/>
          </w:tcPr>
          <w:p w:rsidR="00415B18" w:rsidRPr="00415B18" w:rsidRDefault="001C6655" w:rsidP="00415B18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21</w:t>
            </w:r>
            <w:r w:rsidR="00415B18" w:rsidRPr="00415B18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415B18" w:rsidRPr="00A44690" w:rsidRDefault="00415B18" w:rsidP="00415B18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15B18">
              <w:rPr>
                <w:rFonts w:ascii="Arial" w:hAnsi="Arial" w:cs="Arial"/>
                <w:bCs/>
                <w:sz w:val="20"/>
                <w:szCs w:val="20"/>
              </w:rPr>
              <w:t>Найдите какого числа отмечается День кино.</w:t>
            </w:r>
          </w:p>
        </w:tc>
        <w:tc>
          <w:tcPr>
            <w:tcW w:w="9923" w:type="dxa"/>
          </w:tcPr>
          <w:p w:rsidR="00415B18" w:rsidRDefault="00415B18" w:rsidP="00415B18">
            <w:pPr>
              <w:pStyle w:val="a6"/>
              <w:tabs>
                <w:tab w:val="left" w:pos="317"/>
              </w:tabs>
              <w:ind w:left="33"/>
            </w:pPr>
            <w:r w:rsidRPr="00415B18">
              <w:t xml:space="preserve">Справочная информация:  </w:t>
            </w:r>
            <w:r w:rsidR="002554B7">
              <w:t xml:space="preserve">Трудовые отношения </w:t>
            </w:r>
            <w:r w:rsidRPr="00415B18">
              <w:t>- Праздничные дни</w:t>
            </w:r>
          </w:p>
          <w:p w:rsidR="00415B18" w:rsidRDefault="00415B18" w:rsidP="00415B18">
            <w:pPr>
              <w:pStyle w:val="a6"/>
              <w:tabs>
                <w:tab w:val="left" w:pos="317"/>
              </w:tabs>
              <w:ind w:left="33"/>
            </w:pPr>
            <w:r>
              <w:t>Поиск в тексте: КИНО</w:t>
            </w:r>
          </w:p>
        </w:tc>
      </w:tr>
      <w:tr w:rsidR="00415B18" w:rsidTr="00C724B9">
        <w:tc>
          <w:tcPr>
            <w:tcW w:w="5778" w:type="dxa"/>
          </w:tcPr>
          <w:p w:rsidR="005B367B" w:rsidRPr="005B367B" w:rsidRDefault="001C6655" w:rsidP="005B367B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22</w:t>
            </w:r>
            <w:r w:rsidR="005B367B" w:rsidRPr="005B367B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415B18" w:rsidRPr="00A44690" w:rsidRDefault="005B367B" w:rsidP="005B367B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367B">
              <w:rPr>
                <w:rFonts w:ascii="Arial" w:hAnsi="Arial" w:cs="Arial"/>
                <w:bCs/>
                <w:sz w:val="20"/>
                <w:szCs w:val="20"/>
              </w:rPr>
              <w:t>Необходимо найти информацию об ответственности за нарушение правил дорожного движения.</w:t>
            </w:r>
          </w:p>
        </w:tc>
        <w:tc>
          <w:tcPr>
            <w:tcW w:w="9923" w:type="dxa"/>
          </w:tcPr>
          <w:p w:rsidR="00585070" w:rsidRDefault="00585070" w:rsidP="00AE24FA">
            <w:pPr>
              <w:pStyle w:val="a6"/>
              <w:tabs>
                <w:tab w:val="left" w:pos="317"/>
              </w:tabs>
              <w:ind w:left="33"/>
            </w:pPr>
            <w:r>
              <w:t>1 вариант:</w:t>
            </w:r>
          </w:p>
          <w:p w:rsidR="00415B18" w:rsidRDefault="00585070" w:rsidP="00AE24FA">
            <w:pPr>
              <w:pStyle w:val="a6"/>
              <w:tabs>
                <w:tab w:val="left" w:pos="317"/>
              </w:tabs>
              <w:ind w:left="33"/>
            </w:pPr>
            <w:r>
              <w:t xml:space="preserve">Справочная информация – </w:t>
            </w:r>
            <w:r w:rsidR="001604C0">
              <w:t>Справочная юридическая информация</w:t>
            </w:r>
          </w:p>
          <w:p w:rsidR="00585070" w:rsidRDefault="00585070" w:rsidP="00585070">
            <w:pPr>
              <w:pStyle w:val="a6"/>
              <w:tabs>
                <w:tab w:val="left" w:pos="317"/>
              </w:tabs>
              <w:ind w:left="33"/>
            </w:pPr>
            <w:r w:rsidRPr="00585070">
              <w:t>Справочная информация: "Ответственность за нарушение правил дорожного движения"</w:t>
            </w:r>
            <w:r w:rsidRPr="00585070">
              <w:br/>
              <w:t>(Материал подготовлен специалистами КонсультантПлюс)</w:t>
            </w:r>
          </w:p>
          <w:p w:rsidR="00585070" w:rsidRDefault="00585070" w:rsidP="00585070">
            <w:pPr>
              <w:pStyle w:val="a6"/>
              <w:tabs>
                <w:tab w:val="left" w:pos="317"/>
              </w:tabs>
              <w:ind w:left="33"/>
            </w:pPr>
            <w:r>
              <w:t>2 вариант:</w:t>
            </w:r>
          </w:p>
          <w:p w:rsidR="0094650B" w:rsidRDefault="00585070">
            <w:pPr>
              <w:spacing w:after="1" w:line="200" w:lineRule="atLeast"/>
            </w:pPr>
            <w:r>
              <w:t>Быстрый поиск: ОТВЕТСТВЕННОСТЬ ЗА НАРУШЕНИЕ ПДД</w:t>
            </w:r>
          </w:p>
          <w:p w:rsidR="00585070" w:rsidRDefault="00585070" w:rsidP="00FD7FA7">
            <w:pPr>
              <w:tabs>
                <w:tab w:val="left" w:pos="317"/>
              </w:tabs>
            </w:pPr>
            <w:r w:rsidRPr="0094650B">
              <w:t>Справочная информация: "Ответственность за нарушение правил дорожного движения" (Материал подготовлен специалистами КонсультантПлюс)</w:t>
            </w:r>
          </w:p>
        </w:tc>
      </w:tr>
      <w:tr w:rsidR="00415B18" w:rsidTr="00C724B9">
        <w:tc>
          <w:tcPr>
            <w:tcW w:w="5778" w:type="dxa"/>
          </w:tcPr>
          <w:p w:rsidR="0094650B" w:rsidRPr="0094650B" w:rsidRDefault="001C6655" w:rsidP="0094650B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23</w:t>
            </w:r>
            <w:r w:rsidR="0094650B" w:rsidRPr="0094650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. </w:t>
            </w:r>
          </w:p>
          <w:p w:rsidR="0094650B" w:rsidRPr="0094650B" w:rsidRDefault="0094650B" w:rsidP="0094650B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650B">
              <w:rPr>
                <w:rFonts w:ascii="Arial" w:hAnsi="Arial" w:cs="Arial"/>
                <w:bCs/>
                <w:sz w:val="20"/>
                <w:szCs w:val="20"/>
              </w:rPr>
              <w:t xml:space="preserve">Решение житейской ситуации с помощью «Азбуки права». </w:t>
            </w:r>
          </w:p>
          <w:p w:rsidR="00415B18" w:rsidRPr="00A44690" w:rsidRDefault="0094650B" w:rsidP="0094650B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4650B">
              <w:rPr>
                <w:rFonts w:ascii="Arial" w:hAnsi="Arial" w:cs="Arial"/>
                <w:bCs/>
                <w:sz w:val="20"/>
                <w:szCs w:val="20"/>
              </w:rPr>
              <w:t>Обнаружили, что с вашего счета/ банковской карты списаны деньги без вашего согласия. Что делать?</w:t>
            </w:r>
          </w:p>
        </w:tc>
        <w:tc>
          <w:tcPr>
            <w:tcW w:w="9923" w:type="dxa"/>
          </w:tcPr>
          <w:p w:rsidR="00415B18" w:rsidRDefault="00FD7FA7" w:rsidP="00AE24FA">
            <w:pPr>
              <w:pStyle w:val="a6"/>
              <w:tabs>
                <w:tab w:val="left" w:pos="317"/>
              </w:tabs>
              <w:ind w:left="33"/>
            </w:pPr>
            <w:r>
              <w:t>Пресса и книги – АЗБУКА ПРАВА</w:t>
            </w:r>
          </w:p>
          <w:p w:rsidR="00FD7FA7" w:rsidRDefault="00FD7FA7" w:rsidP="00AE24FA">
            <w:pPr>
              <w:pStyle w:val="a6"/>
              <w:tabs>
                <w:tab w:val="left" w:pos="317"/>
              </w:tabs>
              <w:ind w:left="33"/>
            </w:pPr>
            <w:r>
              <w:t>Поиск в списке: СПИСАНИЕ БАНК</w:t>
            </w:r>
          </w:p>
          <w:p w:rsidR="00FD7FA7" w:rsidRDefault="00FD7FA7" w:rsidP="00FD7FA7">
            <w:pPr>
              <w:tabs>
                <w:tab w:val="left" w:pos="317"/>
              </w:tabs>
            </w:pPr>
            <w:r w:rsidRPr="00FD7FA7">
              <w:t>Ситуация: Как вернуть деньги, списанные с банковской карты физлица без его согласия?</w:t>
            </w:r>
            <w:r w:rsidRPr="00FD7FA7">
              <w:br/>
              <w:t>("Электро</w:t>
            </w:r>
            <w:r w:rsidR="00FD570F">
              <w:t>нный журнал "Азбука права", 2019</w:t>
            </w:r>
            <w:r w:rsidRPr="00FD7FA7">
              <w:t>)</w:t>
            </w:r>
          </w:p>
        </w:tc>
      </w:tr>
      <w:tr w:rsidR="00415B18" w:rsidTr="00C724B9">
        <w:tc>
          <w:tcPr>
            <w:tcW w:w="5778" w:type="dxa"/>
          </w:tcPr>
          <w:p w:rsidR="00FD7FA7" w:rsidRPr="00FD7FA7" w:rsidRDefault="001C6655" w:rsidP="00FD7FA7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24</w:t>
            </w:r>
            <w:r w:rsidR="00FD7FA7" w:rsidRPr="00FD7FA7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415B18" w:rsidRPr="00A44690" w:rsidRDefault="00FD7FA7" w:rsidP="00FD7FA7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D7FA7">
              <w:rPr>
                <w:rFonts w:ascii="Arial" w:hAnsi="Arial" w:cs="Arial"/>
                <w:bCs/>
                <w:sz w:val="20"/>
                <w:szCs w:val="20"/>
              </w:rPr>
              <w:t>Найдете журналы</w:t>
            </w:r>
            <w:r w:rsidR="00FD570F">
              <w:rPr>
                <w:rFonts w:ascii="Arial" w:hAnsi="Arial" w:cs="Arial"/>
                <w:bCs/>
                <w:sz w:val="20"/>
                <w:szCs w:val="20"/>
              </w:rPr>
              <w:t xml:space="preserve"> для юриста, обновляемые за 2019</w:t>
            </w:r>
            <w:r w:rsidRPr="00FD7FA7">
              <w:rPr>
                <w:rFonts w:ascii="Arial" w:hAnsi="Arial" w:cs="Arial"/>
                <w:bCs/>
                <w:sz w:val="20"/>
                <w:szCs w:val="20"/>
              </w:rPr>
              <w:t xml:space="preserve"> год.</w:t>
            </w:r>
          </w:p>
        </w:tc>
        <w:tc>
          <w:tcPr>
            <w:tcW w:w="9923" w:type="dxa"/>
          </w:tcPr>
          <w:p w:rsidR="00415B18" w:rsidRDefault="00FD570F" w:rsidP="00AE24FA">
            <w:pPr>
              <w:pStyle w:val="a6"/>
              <w:tabs>
                <w:tab w:val="left" w:pos="317"/>
              </w:tabs>
              <w:ind w:left="33"/>
            </w:pPr>
            <w:r>
              <w:t>Пресса и книги – ЮР 2019</w:t>
            </w:r>
          </w:p>
        </w:tc>
      </w:tr>
      <w:tr w:rsidR="00415B18" w:rsidTr="00C724B9">
        <w:tc>
          <w:tcPr>
            <w:tcW w:w="5778" w:type="dxa"/>
          </w:tcPr>
          <w:p w:rsidR="00735128" w:rsidRPr="00735128" w:rsidRDefault="001C6655" w:rsidP="00735128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25</w:t>
            </w:r>
            <w:r w:rsidR="00735128" w:rsidRPr="00735128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415B18" w:rsidRPr="00A44690" w:rsidRDefault="00FD570F" w:rsidP="00FD570F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Найдите статью 2018</w:t>
            </w:r>
            <w:r w:rsidR="00735128" w:rsidRPr="00735128">
              <w:rPr>
                <w:rFonts w:ascii="Arial" w:hAnsi="Arial" w:cs="Arial"/>
                <w:bCs/>
                <w:sz w:val="20"/>
                <w:szCs w:val="20"/>
              </w:rPr>
              <w:t xml:space="preserve"> г., опубликованную в журнале "ЭЖ-Юрист", в которой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рассмотрен вопрос несгораемых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отпусков.</w:t>
            </w:r>
          </w:p>
        </w:tc>
        <w:tc>
          <w:tcPr>
            <w:tcW w:w="9923" w:type="dxa"/>
          </w:tcPr>
          <w:p w:rsidR="00415B18" w:rsidRDefault="00735128" w:rsidP="00735128">
            <w:pPr>
              <w:pStyle w:val="a6"/>
              <w:tabs>
                <w:tab w:val="left" w:pos="317"/>
              </w:tabs>
              <w:ind w:left="33"/>
            </w:pPr>
            <w:r>
              <w:lastRenderedPageBreak/>
              <w:t xml:space="preserve">Пресса и книги - </w:t>
            </w:r>
            <w:r w:rsidR="00FD570F">
              <w:t>ЭЖ-ЮРИСТ 2018</w:t>
            </w:r>
          </w:p>
          <w:p w:rsidR="00735128" w:rsidRDefault="00735128" w:rsidP="00735128">
            <w:pPr>
              <w:pStyle w:val="a6"/>
              <w:tabs>
                <w:tab w:val="left" w:pos="317"/>
              </w:tabs>
              <w:ind w:left="33"/>
            </w:pPr>
            <w:r>
              <w:t>Пои</w:t>
            </w:r>
            <w:proofErr w:type="gramStart"/>
            <w:r>
              <w:t>ск в сп</w:t>
            </w:r>
            <w:proofErr w:type="gramEnd"/>
            <w:r>
              <w:t xml:space="preserve">иске: </w:t>
            </w:r>
            <w:r w:rsidR="00FD570F">
              <w:t>отпуск не сгорает</w:t>
            </w:r>
          </w:p>
          <w:p w:rsidR="00FD570F" w:rsidRDefault="00735128" w:rsidP="00FD570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735128">
              <w:lastRenderedPageBreak/>
              <w:t xml:space="preserve">Статья: </w:t>
            </w:r>
            <w:r w:rsidR="00FD570F">
              <w:rPr>
                <w:rFonts w:ascii="Calibri" w:hAnsi="Calibri" w:cs="Calibri"/>
              </w:rPr>
              <w:t>Неиспользованный отпуск не сгорает. Работодатель должен выплатить уволенным работникам компенсацию за все годы</w:t>
            </w:r>
          </w:p>
          <w:p w:rsidR="00735128" w:rsidRDefault="00FD570F" w:rsidP="00FD570F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Calibri" w:hAnsi="Calibri" w:cs="Calibri"/>
              </w:rPr>
              <w:t>(Шестакова М.) ("ЭЖ-Юрист", 2018, N 44)</w:t>
            </w:r>
          </w:p>
        </w:tc>
      </w:tr>
      <w:tr w:rsidR="00735128" w:rsidTr="00C724B9">
        <w:tc>
          <w:tcPr>
            <w:tcW w:w="5778" w:type="dxa"/>
          </w:tcPr>
          <w:p w:rsidR="00735128" w:rsidRPr="00735128" w:rsidRDefault="001C6655" w:rsidP="00735128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Задание 26</w:t>
            </w:r>
            <w:r w:rsidR="00735128" w:rsidRPr="00735128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735128" w:rsidRPr="00735128" w:rsidRDefault="00735128" w:rsidP="00735128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35128">
              <w:rPr>
                <w:rFonts w:ascii="Arial" w:hAnsi="Arial" w:cs="Arial"/>
                <w:bCs/>
                <w:sz w:val="20"/>
                <w:szCs w:val="20"/>
              </w:rPr>
              <w:t>В чем отличие внештатника от фрилансера?</w:t>
            </w:r>
          </w:p>
        </w:tc>
        <w:tc>
          <w:tcPr>
            <w:tcW w:w="9923" w:type="dxa"/>
          </w:tcPr>
          <w:p w:rsidR="00735128" w:rsidRDefault="00FB57F5" w:rsidP="00735128">
            <w:pPr>
              <w:pStyle w:val="a6"/>
              <w:tabs>
                <w:tab w:val="left" w:pos="317"/>
              </w:tabs>
              <w:ind w:left="33"/>
            </w:pPr>
            <w:r>
              <w:t>Словарь терминов.</w:t>
            </w:r>
          </w:p>
          <w:p w:rsidR="00FB57F5" w:rsidRDefault="00FB57F5" w:rsidP="00FB57F5">
            <w:pPr>
              <w:pStyle w:val="a6"/>
              <w:tabs>
                <w:tab w:val="left" w:pos="317"/>
              </w:tabs>
              <w:ind w:left="33"/>
            </w:pPr>
            <w:r w:rsidRPr="00FB57F5">
              <w:t>Фрилансер (англ. freelancer - букв.: "свободный копьеносец", наемник, в переносном значении - вольный художник) - человек, нанимаемый для выполнения разовых работ; может одновременно выполнять заказы разных клиентов. Фрилансерство распространено в журналистике, компьютерном программировании, веб-дизайне, переводе, консультационной деятельности. Широкое распространение фрилансерство получило с развитием Интернета, что позволило некоторым категориям работников уменьшить частоту появления в офисах, а то и полностью перейти на удаленную надомную работу.</w:t>
            </w:r>
            <w:r>
              <w:t xml:space="preserve"> </w:t>
            </w:r>
            <w:r w:rsidRPr="00FB57F5">
              <w:t>Райзберг Б.А., Лозовский Л.Ш., Стародубцева Е.Б.</w:t>
            </w:r>
            <w:r>
              <w:t xml:space="preserve"> </w:t>
            </w:r>
            <w:r w:rsidRPr="00FB57F5">
              <w:t>"Современный экономический словарь. - 6-е изд., перераб. и доп. - М."</w:t>
            </w:r>
            <w:r w:rsidRPr="00FB57F5">
              <w:br/>
              <w:t>(ИНФРА-М, 2011)</w:t>
            </w:r>
          </w:p>
          <w:p w:rsidR="00FB57F5" w:rsidRDefault="00FB57F5" w:rsidP="00FB57F5">
            <w:pPr>
              <w:pStyle w:val="a6"/>
              <w:tabs>
                <w:tab w:val="left" w:pos="317"/>
              </w:tabs>
              <w:ind w:left="33"/>
            </w:pPr>
            <w:r w:rsidRPr="00FB57F5">
              <w:t>Работники внештатные - лица, выполняющие, как правило, разовую работу для предприятия, учреждения без их зачисления в штатный постоянный состав.</w:t>
            </w:r>
            <w:r>
              <w:t xml:space="preserve"> </w:t>
            </w:r>
            <w:r w:rsidRPr="00FB57F5">
              <w:t>Райзберг Б.А., Лозовский Л.Ш., Стародубцева Е.Б.</w:t>
            </w:r>
            <w:r>
              <w:t xml:space="preserve"> </w:t>
            </w:r>
            <w:r w:rsidRPr="00FB57F5">
              <w:t>"Современный экономический словарь. - 6-е изд., перераб. и доп. - М."</w:t>
            </w:r>
            <w:r w:rsidRPr="00FB57F5">
              <w:br/>
              <w:t>(ИНФРА-М, 2011)</w:t>
            </w:r>
          </w:p>
        </w:tc>
      </w:tr>
      <w:tr w:rsidR="00735128" w:rsidTr="00C724B9">
        <w:tc>
          <w:tcPr>
            <w:tcW w:w="5778" w:type="dxa"/>
          </w:tcPr>
          <w:p w:rsidR="008F2CF2" w:rsidRPr="008F2CF2" w:rsidRDefault="000B5C25" w:rsidP="008F2CF2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</w:t>
            </w:r>
            <w:r w:rsidR="001C6655">
              <w:rPr>
                <w:rFonts w:ascii="Arial" w:hAnsi="Arial" w:cs="Arial"/>
                <w:b/>
                <w:sz w:val="20"/>
                <w:szCs w:val="20"/>
                <w:u w:val="single"/>
              </w:rPr>
              <w:t>ание 27</w:t>
            </w:r>
            <w:r w:rsidR="008F2CF2" w:rsidRPr="008F2CF2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735128" w:rsidRPr="00735128" w:rsidRDefault="008F2CF2" w:rsidP="00D83C0D">
            <w:pPr>
              <w:spacing w:after="1" w:line="26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2CF2">
              <w:rPr>
                <w:rFonts w:ascii="Arial" w:hAnsi="Arial" w:cs="Arial"/>
                <w:bCs/>
                <w:sz w:val="20"/>
                <w:szCs w:val="20"/>
              </w:rPr>
              <w:t>Выясните: кто является апатридом?</w:t>
            </w:r>
            <w:r w:rsidR="00D83C0D" w:rsidRPr="0073512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923" w:type="dxa"/>
          </w:tcPr>
          <w:p w:rsidR="00D83C0D" w:rsidRDefault="00D83C0D" w:rsidP="00D83C0D">
            <w:pPr>
              <w:pStyle w:val="a6"/>
              <w:tabs>
                <w:tab w:val="left" w:pos="317"/>
              </w:tabs>
              <w:ind w:left="33"/>
            </w:pPr>
            <w:r>
              <w:t>Лицо без гражданства (апатрид): "...лицо без гражданства - физическое лицо, не являющееся гражданином Российской Федерации и не имеющее доказательств наличия гражданства (подданства) иностранного государства;..."</w:t>
            </w:r>
          </w:p>
          <w:p w:rsidR="00D83C0D" w:rsidRDefault="00D83C0D" w:rsidP="00D83C0D">
            <w:pPr>
              <w:pStyle w:val="a6"/>
              <w:tabs>
                <w:tab w:val="left" w:pos="317"/>
              </w:tabs>
              <w:ind w:left="33"/>
            </w:pPr>
            <w:r>
              <w:t>Извлечение из документа:</w:t>
            </w:r>
          </w:p>
          <w:p w:rsidR="00735128" w:rsidRDefault="00D83C0D" w:rsidP="00D83C0D">
            <w:pPr>
              <w:pStyle w:val="a6"/>
              <w:tabs>
                <w:tab w:val="left" w:pos="317"/>
              </w:tabs>
              <w:ind w:left="33"/>
            </w:pPr>
            <w:r>
              <w:t>Федеральный закон от 25.07.2002 N 115-ФЗ (ред. от 17.04.2017) "О правовом положении иностранных граждан в Российской Федерации"</w:t>
            </w:r>
          </w:p>
        </w:tc>
      </w:tr>
      <w:tr w:rsidR="00735128" w:rsidTr="00C724B9">
        <w:tc>
          <w:tcPr>
            <w:tcW w:w="5778" w:type="dxa"/>
          </w:tcPr>
          <w:p w:rsidR="00D83C0D" w:rsidRPr="00D83C0D" w:rsidRDefault="001C6655" w:rsidP="00D83C0D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28</w:t>
            </w:r>
            <w:r w:rsidR="00D83C0D" w:rsidRPr="00D83C0D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735128" w:rsidRPr="00735128" w:rsidRDefault="00D83C0D" w:rsidP="00D83C0D">
            <w:pPr>
              <w:spacing w:after="1" w:line="26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83C0D">
              <w:rPr>
                <w:rFonts w:ascii="Arial" w:hAnsi="Arial" w:cs="Arial"/>
                <w:bCs/>
                <w:sz w:val="20"/>
                <w:szCs w:val="20"/>
              </w:rPr>
              <w:t>Найдите перечень неисправностей, при которых запрещена эксплуатация транспортных средств, и установите на перечень закладку, чтобы в дальнейшем можно было быстро его находить.</w:t>
            </w:r>
            <w:r w:rsidRPr="00D83C0D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</w:tc>
        <w:tc>
          <w:tcPr>
            <w:tcW w:w="9923" w:type="dxa"/>
          </w:tcPr>
          <w:p w:rsidR="00735128" w:rsidRDefault="00D83C0D" w:rsidP="00735128">
            <w:pPr>
              <w:pStyle w:val="a6"/>
              <w:tabs>
                <w:tab w:val="left" w:pos="317"/>
              </w:tabs>
              <w:ind w:left="33"/>
            </w:pPr>
            <w:r>
              <w:t>БП: Перечень неисправностей (пользуемся всплывающей подсказкой)</w:t>
            </w:r>
          </w:p>
          <w:p w:rsidR="00D83C0D" w:rsidRDefault="00A93C66" w:rsidP="00735128">
            <w:pPr>
              <w:pStyle w:val="a6"/>
              <w:tabs>
                <w:tab w:val="left" w:pos="317"/>
              </w:tabs>
              <w:ind w:left="33"/>
            </w:pPr>
            <w:r>
              <w:t>Поставим</w:t>
            </w:r>
            <w:r w:rsidR="00C724B9" w:rsidRPr="00C724B9">
              <w:t xml:space="preserve"> закладку на "Перечень неисправностей и условий, при которых запрещается эксплуатация транспортны</w:t>
            </w:r>
            <w:r>
              <w:t>х средств". Для этого установим</w:t>
            </w:r>
            <w:r w:rsidR="00C724B9" w:rsidRPr="00C724B9">
              <w:t xml:space="preserve"> курсор на заголовок перечня и щелкните по значку "звездочка" слева от него.</w:t>
            </w:r>
          </w:p>
        </w:tc>
      </w:tr>
      <w:tr w:rsidR="00735128" w:rsidTr="00C724B9">
        <w:tc>
          <w:tcPr>
            <w:tcW w:w="5778" w:type="dxa"/>
          </w:tcPr>
          <w:p w:rsidR="00D83C0D" w:rsidRPr="00D83C0D" w:rsidRDefault="001C6655" w:rsidP="00D83C0D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Задание 29</w:t>
            </w:r>
            <w:r w:rsidR="00D83C0D" w:rsidRPr="00D83C0D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735128" w:rsidRPr="00735128" w:rsidRDefault="00D83C0D" w:rsidP="00D83C0D">
            <w:pPr>
              <w:spacing w:after="1" w:line="26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83C0D">
              <w:rPr>
                <w:rFonts w:ascii="Arial" w:hAnsi="Arial" w:cs="Arial"/>
                <w:bCs/>
                <w:sz w:val="20"/>
                <w:szCs w:val="20"/>
              </w:rPr>
              <w:t>Сотрудник работает по совместительству в течение пяти месяцев. На основном месте работы ему предоставлен очередной оплачиваемый отпуск. Выясните, когда возможно предоставление ему отпуска и на работе по совместительству (документы занесите в папку).</w:t>
            </w:r>
          </w:p>
        </w:tc>
        <w:tc>
          <w:tcPr>
            <w:tcW w:w="9923" w:type="dxa"/>
          </w:tcPr>
          <w:p w:rsidR="00735128" w:rsidRDefault="00D83C0D" w:rsidP="00735128">
            <w:pPr>
              <w:pStyle w:val="a6"/>
              <w:tabs>
                <w:tab w:val="left" w:pos="317"/>
              </w:tabs>
              <w:ind w:left="33"/>
            </w:pPr>
            <w:r>
              <w:t xml:space="preserve">Правовой навигатор: </w:t>
            </w:r>
            <w:r w:rsidRPr="00D83C0D">
              <w:t>СОВМЕСТИТЕЛЬСТВО ОТПУСК</w:t>
            </w:r>
          </w:p>
          <w:p w:rsidR="00C724B9" w:rsidRDefault="00D83C0D" w:rsidP="00C724B9">
            <w:pPr>
              <w:pStyle w:val="a6"/>
              <w:numPr>
                <w:ilvl w:val="0"/>
                <w:numId w:val="15"/>
              </w:numPr>
              <w:tabs>
                <w:tab w:val="left" w:pos="317"/>
              </w:tabs>
            </w:pPr>
            <w:r>
              <w:t xml:space="preserve">В группе понятий СОВМЕСТИТЕЛЬСТВО </w:t>
            </w:r>
            <w:r w:rsidR="00C724B9">
              <w:t>- ОТПУСКА СОВМЕСТИТЕЛЯМ.</w:t>
            </w:r>
          </w:p>
          <w:p w:rsidR="00D83C0D" w:rsidRDefault="00A93C66" w:rsidP="00C724B9">
            <w:pPr>
              <w:pStyle w:val="a6"/>
              <w:numPr>
                <w:ilvl w:val="0"/>
                <w:numId w:val="15"/>
              </w:numPr>
              <w:tabs>
                <w:tab w:val="left" w:pos="317"/>
              </w:tabs>
            </w:pPr>
            <w:r>
              <w:t xml:space="preserve"> Откроем</w:t>
            </w:r>
            <w:r w:rsidR="00D83C0D">
              <w:t xml:space="preserve"> Трудовой кодекс Российской Федерации от 30.12.2001 N 197-ФЗ.</w:t>
            </w:r>
          </w:p>
          <w:p w:rsidR="00C724B9" w:rsidRDefault="00C724B9" w:rsidP="00C724B9">
            <w:pPr>
              <w:pStyle w:val="a6"/>
              <w:tabs>
                <w:tab w:val="left" w:pos="317"/>
              </w:tabs>
              <w:ind w:left="33"/>
            </w:pPr>
            <w:r>
              <w:t xml:space="preserve">Попадем </w:t>
            </w:r>
            <w:r w:rsidR="00D83C0D">
              <w:t>на первый фрагмент документа, относящийся к ключевому понятию. Это ст. 286 "Отпуск при работе по совместительству", в которо</w:t>
            </w:r>
            <w:r>
              <w:t>й и содержится ответ на вопрос.</w:t>
            </w:r>
          </w:p>
          <w:p w:rsidR="00D83C0D" w:rsidRDefault="00C724B9" w:rsidP="00C724B9">
            <w:pPr>
              <w:pStyle w:val="a6"/>
              <w:tabs>
                <w:tab w:val="left" w:pos="317"/>
              </w:tabs>
              <w:ind w:left="33"/>
            </w:pPr>
            <w:r>
              <w:t xml:space="preserve">3. </w:t>
            </w:r>
            <w:r w:rsidR="00A93C66">
              <w:t>Дополнительно посмотрим</w:t>
            </w:r>
            <w:r w:rsidR="00D83C0D">
              <w:t xml:space="preserve"> консультационные материалы по дан</w:t>
            </w:r>
            <w:r w:rsidR="00A93C66">
              <w:t>ному вопросу. Для этого щелкнем</w:t>
            </w:r>
            <w:r w:rsidR="00D83C0D">
              <w:t xml:space="preserve"> по значку "i" напротив ст. 286.</w:t>
            </w:r>
          </w:p>
          <w:p w:rsidR="00D83C0D" w:rsidRDefault="00D83C0D" w:rsidP="00D83C0D">
            <w:pPr>
              <w:pStyle w:val="a6"/>
              <w:tabs>
                <w:tab w:val="left" w:pos="317"/>
              </w:tabs>
              <w:ind w:left="33"/>
            </w:pPr>
            <w:r>
              <w:t>7. Связанные с данным фрагментом документы содержатся в различных разделах информационного массива. Для удобства подборка представлена в виде структурированного списка доку</w:t>
            </w:r>
            <w:r w:rsidR="00A93C66">
              <w:t>ментов (дерева связей). Выберем</w:t>
            </w:r>
            <w:r>
              <w:t xml:space="preserve"> ветвь "Бухгалтерская пресса и книги".</w:t>
            </w:r>
          </w:p>
          <w:p w:rsidR="00FD570F" w:rsidRDefault="00A93C66" w:rsidP="00FD570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t>8. Изучим</w:t>
            </w:r>
            <w:r w:rsidR="00D83C0D">
              <w:t xml:space="preserve">, в частности, материалы: </w:t>
            </w:r>
            <w:r w:rsidR="00FD570F">
              <w:rPr>
                <w:rFonts w:ascii="Calibri" w:hAnsi="Calibri" w:cs="Calibri"/>
              </w:rPr>
              <w:t xml:space="preserve">Ситуация: Каким работникам отпуск предоставляется в удобное для них время? ("Электронный журнал "Азбука права", 2019); Типовая ситуация: Как предоставить и </w:t>
            </w:r>
            <w:r w:rsidR="00FD570F">
              <w:rPr>
                <w:rFonts w:ascii="Calibri" w:hAnsi="Calibri" w:cs="Calibri"/>
              </w:rPr>
              <w:lastRenderedPageBreak/>
              <w:t>рассчитать отпуск внешнему совместителю (Издательство "Главная книга", 2019)</w:t>
            </w:r>
          </w:p>
          <w:p w:rsidR="00D83C0D" w:rsidRDefault="00A93C66" w:rsidP="00D83C0D">
            <w:pPr>
              <w:pStyle w:val="a6"/>
              <w:tabs>
                <w:tab w:val="left" w:pos="317"/>
              </w:tabs>
              <w:ind w:left="33"/>
            </w:pPr>
            <w:r>
              <w:t>Занесем</w:t>
            </w:r>
            <w:r w:rsidR="00D83C0D">
              <w:t xml:space="preserve"> указанные матер</w:t>
            </w:r>
            <w:r>
              <w:t>иалы в папку. Для этого отметим</w:t>
            </w:r>
            <w:r w:rsidR="00D83C0D">
              <w:t xml:space="preserve"> их в с</w:t>
            </w:r>
            <w:r>
              <w:t>писке клавишей "Insert". Нажмем</w:t>
            </w:r>
            <w:r w:rsidR="00D83C0D">
              <w:t xml:space="preserve"> кнопку "Избранное" Панели инструментов, в выпадающем меню выберите вариант "Добавить в Избранное". В открывшемся окне "Добавить в Избранное" выбрана вкладка "Папки".</w:t>
            </w:r>
          </w:p>
        </w:tc>
      </w:tr>
      <w:tr w:rsidR="00735128" w:rsidTr="00C724B9">
        <w:tc>
          <w:tcPr>
            <w:tcW w:w="5778" w:type="dxa"/>
          </w:tcPr>
          <w:p w:rsidR="00C724B9" w:rsidRPr="00C724B9" w:rsidRDefault="001C6655" w:rsidP="00C724B9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Задание 30</w:t>
            </w:r>
            <w:r w:rsidR="00C724B9" w:rsidRPr="00C724B9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:rsidR="00735128" w:rsidRPr="00735128" w:rsidRDefault="00C724B9" w:rsidP="00C724B9">
            <w:pPr>
              <w:spacing w:after="1" w:line="26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724B9">
              <w:rPr>
                <w:rFonts w:ascii="Arial" w:hAnsi="Arial" w:cs="Arial"/>
                <w:bCs/>
                <w:sz w:val="20"/>
                <w:szCs w:val="20"/>
              </w:rPr>
              <w:t>Выясните, каковы правила подсчета и подтверждения страхового стажа для назначения пенсии и установите на правилах закладку.</w:t>
            </w:r>
          </w:p>
        </w:tc>
        <w:tc>
          <w:tcPr>
            <w:tcW w:w="9923" w:type="dxa"/>
          </w:tcPr>
          <w:p w:rsidR="00C724B9" w:rsidRDefault="00C724B9" w:rsidP="00A93C66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ind w:left="34" w:firstLine="23"/>
            </w:pPr>
            <w:r>
              <w:t>Правовой навигатор: ПОДТВЕРЖДЕНИЕ СТАЖА.</w:t>
            </w:r>
          </w:p>
          <w:p w:rsidR="00C724B9" w:rsidRDefault="00C724B9" w:rsidP="00A93C66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ind w:left="34" w:firstLine="23"/>
            </w:pPr>
            <w:r>
              <w:t xml:space="preserve">В группе понятий СТАЖ - </w:t>
            </w:r>
            <w:r w:rsidR="00FD570F">
              <w:t xml:space="preserve">ПОДТВЕРЖДЕНИЕ </w:t>
            </w:r>
            <w:r w:rsidR="00AB75BD">
              <w:t>ТРУД</w:t>
            </w:r>
            <w:r>
              <w:t xml:space="preserve">ОВОГО СТАЖА. </w:t>
            </w:r>
          </w:p>
          <w:p w:rsidR="00C724B9" w:rsidRDefault="00C724B9" w:rsidP="00A93C66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ind w:left="34" w:firstLine="23"/>
            </w:pPr>
            <w:r>
              <w:t>Постановление Правительства РФ от 02.10.2014 N 1015 "Об утверждении Правил подсчета и подтверждения страхового стажа для установления страховых пенсий". В нем и содержится ответ на вопрос.</w:t>
            </w:r>
          </w:p>
          <w:p w:rsidR="00735128" w:rsidRDefault="00A93C66" w:rsidP="00AB75BD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ind w:left="34" w:firstLine="23"/>
            </w:pPr>
            <w:r>
              <w:t xml:space="preserve">Поставим </w:t>
            </w:r>
            <w:r w:rsidR="00C724B9">
              <w:t>закладку</w:t>
            </w:r>
            <w:r>
              <w:t xml:space="preserve">. </w:t>
            </w:r>
            <w:r w:rsidR="00AB75BD">
              <w:t xml:space="preserve"> </w:t>
            </w:r>
            <w:r>
              <w:t>Для этого установим</w:t>
            </w:r>
            <w:r w:rsidR="00C724B9">
              <w:t xml:space="preserve"> курсо</w:t>
            </w:r>
            <w:r>
              <w:t>р на заголовок правил и щелкнем</w:t>
            </w:r>
            <w:r w:rsidR="00C724B9">
              <w:t xml:space="preserve"> по значку "звездочка" слева от него. В открывшемся окне "Добавить в Избранное" во вкладке "Закладки и Документы" можно задать название закладки, папку</w:t>
            </w:r>
            <w:r w:rsidR="00AB75BD">
              <w:t xml:space="preserve"> закладок</w:t>
            </w:r>
            <w:r w:rsidR="00C724B9">
              <w:t>, куда следует поместить закладку, и написать комментарий к закладке. По умолчанию в качестве названия закладки система предлагает текст той строки, на ко</w:t>
            </w:r>
            <w:r>
              <w:t>торую ставится закладка. Изменим</w:t>
            </w:r>
            <w:r w:rsidR="00C724B9">
              <w:t xml:space="preserve"> название, например, на ПОДТВЕРЖДЕНИЕ СТАЖА ДЛЯ ПЕНСИИ.</w:t>
            </w:r>
          </w:p>
        </w:tc>
      </w:tr>
    </w:tbl>
    <w:p w:rsidR="0044425B" w:rsidRDefault="0044425B"/>
    <w:sectPr w:rsidR="0044425B" w:rsidSect="00C724B9">
      <w:footerReference w:type="default" r:id="rId12"/>
      <w:pgSz w:w="16838" w:h="11906" w:orient="landscape"/>
      <w:pgMar w:top="426" w:right="425" w:bottom="680" w:left="709" w:header="709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1F" w:rsidRDefault="0041091F" w:rsidP="00C30525">
      <w:pPr>
        <w:spacing w:after="0" w:line="240" w:lineRule="auto"/>
      </w:pPr>
      <w:r>
        <w:separator/>
      </w:r>
    </w:p>
  </w:endnote>
  <w:endnote w:type="continuationSeparator" w:id="0">
    <w:p w:rsidR="0041091F" w:rsidRDefault="0041091F" w:rsidP="00C30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6544382"/>
      <w:docPartObj>
        <w:docPartGallery w:val="Page Numbers (Bottom of Page)"/>
        <w:docPartUnique/>
      </w:docPartObj>
    </w:sdtPr>
    <w:sdtEndPr/>
    <w:sdtContent>
      <w:p w:rsidR="00C30525" w:rsidRDefault="00C305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069">
          <w:rPr>
            <w:noProof/>
          </w:rPr>
          <w:t>3</w:t>
        </w:r>
        <w:r>
          <w:fldChar w:fldCharType="end"/>
        </w:r>
      </w:p>
    </w:sdtContent>
  </w:sdt>
  <w:p w:rsidR="00C30525" w:rsidRDefault="00C3052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1F" w:rsidRDefault="0041091F" w:rsidP="00C30525">
      <w:pPr>
        <w:spacing w:after="0" w:line="240" w:lineRule="auto"/>
      </w:pPr>
      <w:r>
        <w:separator/>
      </w:r>
    </w:p>
  </w:footnote>
  <w:footnote w:type="continuationSeparator" w:id="0">
    <w:p w:rsidR="0041091F" w:rsidRDefault="0041091F" w:rsidP="00C30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118"/>
    <w:multiLevelType w:val="hybridMultilevel"/>
    <w:tmpl w:val="C1A2E288"/>
    <w:lvl w:ilvl="0" w:tplc="756C457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1A72214"/>
    <w:multiLevelType w:val="hybridMultilevel"/>
    <w:tmpl w:val="F3E09E8C"/>
    <w:lvl w:ilvl="0" w:tplc="605E89C0">
      <w:start w:val="1"/>
      <w:numFmt w:val="decimal"/>
      <w:lvlText w:val="%1."/>
      <w:lvlJc w:val="left"/>
      <w:pPr>
        <w:ind w:left="393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03CC4C01"/>
    <w:multiLevelType w:val="hybridMultilevel"/>
    <w:tmpl w:val="9EC42AF8"/>
    <w:lvl w:ilvl="0" w:tplc="C330A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F316C"/>
    <w:multiLevelType w:val="hybridMultilevel"/>
    <w:tmpl w:val="64EE68EA"/>
    <w:lvl w:ilvl="0" w:tplc="695E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E53C7"/>
    <w:multiLevelType w:val="hybridMultilevel"/>
    <w:tmpl w:val="0CE4D878"/>
    <w:lvl w:ilvl="0" w:tplc="2DA464C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4173120"/>
    <w:multiLevelType w:val="hybridMultilevel"/>
    <w:tmpl w:val="D8F48FB6"/>
    <w:lvl w:ilvl="0" w:tplc="695E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243AB"/>
    <w:multiLevelType w:val="hybridMultilevel"/>
    <w:tmpl w:val="CEA65D90"/>
    <w:lvl w:ilvl="0" w:tplc="7074A03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3706313B"/>
    <w:multiLevelType w:val="hybridMultilevel"/>
    <w:tmpl w:val="90DE29E8"/>
    <w:lvl w:ilvl="0" w:tplc="A44CA8C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394A0843"/>
    <w:multiLevelType w:val="hybridMultilevel"/>
    <w:tmpl w:val="4790EEA8"/>
    <w:lvl w:ilvl="0" w:tplc="C330A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164F0"/>
    <w:multiLevelType w:val="hybridMultilevel"/>
    <w:tmpl w:val="0302D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26451"/>
    <w:multiLevelType w:val="hybridMultilevel"/>
    <w:tmpl w:val="B5CC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42239"/>
    <w:multiLevelType w:val="hybridMultilevel"/>
    <w:tmpl w:val="5F8AC7F2"/>
    <w:lvl w:ilvl="0" w:tplc="747C320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747E6"/>
    <w:multiLevelType w:val="hybridMultilevel"/>
    <w:tmpl w:val="2AB49E8C"/>
    <w:lvl w:ilvl="0" w:tplc="5F9C6D3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>
    <w:nsid w:val="586F71C5"/>
    <w:multiLevelType w:val="hybridMultilevel"/>
    <w:tmpl w:val="A1942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9016A"/>
    <w:multiLevelType w:val="hybridMultilevel"/>
    <w:tmpl w:val="D362010C"/>
    <w:lvl w:ilvl="0" w:tplc="D8B2A4D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74BF0B32"/>
    <w:multiLevelType w:val="hybridMultilevel"/>
    <w:tmpl w:val="0302D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7F615E"/>
    <w:multiLevelType w:val="hybridMultilevel"/>
    <w:tmpl w:val="64322B8A"/>
    <w:lvl w:ilvl="0" w:tplc="3E84DF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4B3DBF"/>
    <w:multiLevelType w:val="hybridMultilevel"/>
    <w:tmpl w:val="851E632C"/>
    <w:lvl w:ilvl="0" w:tplc="97A87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7"/>
  </w:num>
  <w:num w:numId="5">
    <w:abstractNumId w:val="14"/>
  </w:num>
  <w:num w:numId="6">
    <w:abstractNumId w:val="0"/>
  </w:num>
  <w:num w:numId="7">
    <w:abstractNumId w:val="4"/>
  </w:num>
  <w:num w:numId="8">
    <w:abstractNumId w:val="16"/>
  </w:num>
  <w:num w:numId="9">
    <w:abstractNumId w:val="3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2"/>
  </w:num>
  <w:num w:numId="15">
    <w:abstractNumId w:val="6"/>
  </w:num>
  <w:num w:numId="16">
    <w:abstractNumId w:val="13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525"/>
    <w:rsid w:val="0009741B"/>
    <w:rsid w:val="000B5C25"/>
    <w:rsid w:val="000E1574"/>
    <w:rsid w:val="001604C0"/>
    <w:rsid w:val="001B0460"/>
    <w:rsid w:val="001C6655"/>
    <w:rsid w:val="001E5911"/>
    <w:rsid w:val="002554B7"/>
    <w:rsid w:val="00262BB3"/>
    <w:rsid w:val="00284F4F"/>
    <w:rsid w:val="002D4CFD"/>
    <w:rsid w:val="00386EEA"/>
    <w:rsid w:val="003C3869"/>
    <w:rsid w:val="0041091F"/>
    <w:rsid w:val="00415B18"/>
    <w:rsid w:val="0044425B"/>
    <w:rsid w:val="004742D1"/>
    <w:rsid w:val="004D439E"/>
    <w:rsid w:val="00585070"/>
    <w:rsid w:val="005A5F39"/>
    <w:rsid w:val="005B367B"/>
    <w:rsid w:val="005D4FA4"/>
    <w:rsid w:val="00627218"/>
    <w:rsid w:val="006312B5"/>
    <w:rsid w:val="00706069"/>
    <w:rsid w:val="00735128"/>
    <w:rsid w:val="007B7B81"/>
    <w:rsid w:val="008140B1"/>
    <w:rsid w:val="00852F5B"/>
    <w:rsid w:val="0086599A"/>
    <w:rsid w:val="008926EB"/>
    <w:rsid w:val="008F2CF2"/>
    <w:rsid w:val="0094650B"/>
    <w:rsid w:val="00965415"/>
    <w:rsid w:val="00A44690"/>
    <w:rsid w:val="00A80B47"/>
    <w:rsid w:val="00A93C66"/>
    <w:rsid w:val="00AB73D0"/>
    <w:rsid w:val="00AB75BD"/>
    <w:rsid w:val="00AC53BD"/>
    <w:rsid w:val="00AE24FA"/>
    <w:rsid w:val="00B16FA5"/>
    <w:rsid w:val="00B63769"/>
    <w:rsid w:val="00B9013B"/>
    <w:rsid w:val="00BA285C"/>
    <w:rsid w:val="00BC36AA"/>
    <w:rsid w:val="00C30525"/>
    <w:rsid w:val="00C46AC4"/>
    <w:rsid w:val="00C65F92"/>
    <w:rsid w:val="00C724B9"/>
    <w:rsid w:val="00D83C0D"/>
    <w:rsid w:val="00DC0ADB"/>
    <w:rsid w:val="00F952C7"/>
    <w:rsid w:val="00FB432A"/>
    <w:rsid w:val="00FB57F5"/>
    <w:rsid w:val="00FD570F"/>
    <w:rsid w:val="00FD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0525"/>
  </w:style>
  <w:style w:type="table" w:styleId="a5">
    <w:name w:val="Table Grid"/>
    <w:basedOn w:val="a1"/>
    <w:uiPriority w:val="59"/>
    <w:rsid w:val="00C30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30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C3052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0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52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3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0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0525"/>
  </w:style>
  <w:style w:type="table" w:styleId="a5">
    <w:name w:val="Table Grid"/>
    <w:basedOn w:val="a1"/>
    <w:uiPriority w:val="59"/>
    <w:rsid w:val="00C30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30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C3052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0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52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3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0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D5FAB61A738F4995B49788E7121746482077769DAE0ECF5FADDE9899F16D710B981404E79ECCC872gF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194AE3C9DA1A3F57DD82EB1B781EEA1D034575F514EE28D60E7DAD5AA4D6AEEEAD7053d9SB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7A1993819923B72B8FD137DAEE2C3BBAEF478EF77E81487C81164613D7C39B65AE079623A25192VAK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0EE2-8291-4131-8C2C-7D12C9EA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Кодолова Ольга Николаевна</dc:creator>
  <cp:lastModifiedBy>Бабинцева Наталья Леонидовна</cp:lastModifiedBy>
  <cp:revision>13</cp:revision>
  <cp:lastPrinted>2017-10-26T11:29:00Z</cp:lastPrinted>
  <dcterms:created xsi:type="dcterms:W3CDTF">2018-05-14T08:05:00Z</dcterms:created>
  <dcterms:modified xsi:type="dcterms:W3CDTF">2019-10-18T06:54:00Z</dcterms:modified>
</cp:coreProperties>
</file>